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E2" w:rsidRPr="00174C63" w:rsidRDefault="006C39E2" w:rsidP="00174C63">
      <w:pPr>
        <w:ind w:firstLine="900"/>
        <w:jc w:val="center"/>
        <w:rPr>
          <w:rFonts w:ascii="Times New Roman" w:hAnsi="Times New Roman" w:cs="Times New Roman"/>
          <w:b/>
          <w:sz w:val="24"/>
          <w:szCs w:val="24"/>
        </w:rPr>
      </w:pPr>
      <w:r w:rsidRPr="00174C63">
        <w:rPr>
          <w:rFonts w:ascii="Times New Roman" w:hAnsi="Times New Roman" w:cs="Times New Roman"/>
          <w:b/>
          <w:color w:val="333333"/>
          <w:sz w:val="24"/>
          <w:szCs w:val="24"/>
        </w:rPr>
        <w:t>ДОГОВОР УПРАВЛЕНИЯ</w:t>
      </w:r>
    </w:p>
    <w:p w:rsidR="006C39E2" w:rsidRPr="00174C63" w:rsidRDefault="006C39E2" w:rsidP="00174C63">
      <w:pPr>
        <w:ind w:firstLine="900"/>
        <w:jc w:val="center"/>
        <w:rPr>
          <w:rFonts w:ascii="Times New Roman" w:hAnsi="Times New Roman" w:cs="Times New Roman"/>
          <w:sz w:val="24"/>
          <w:szCs w:val="24"/>
        </w:rPr>
      </w:pPr>
      <w:r w:rsidRPr="00174C63">
        <w:rPr>
          <w:rFonts w:ascii="Times New Roman" w:hAnsi="Times New Roman" w:cs="Times New Roman"/>
          <w:b/>
          <w:color w:val="333333"/>
          <w:sz w:val="24"/>
          <w:szCs w:val="24"/>
        </w:rPr>
        <w:t>многоквартирным домом</w:t>
      </w:r>
    </w:p>
    <w:p w:rsidR="006C39E2" w:rsidRPr="00174C63" w:rsidRDefault="006C39E2" w:rsidP="00174C63">
      <w:pPr>
        <w:ind w:firstLine="900"/>
        <w:jc w:val="both"/>
        <w:rPr>
          <w:rFonts w:ascii="Times New Roman" w:hAnsi="Times New Roman" w:cs="Times New Roman"/>
          <w:sz w:val="24"/>
          <w:szCs w:val="24"/>
        </w:rPr>
      </w:pPr>
    </w:p>
    <w:p w:rsidR="006C39E2" w:rsidRPr="00174C63" w:rsidRDefault="006C39E2" w:rsidP="00174C63">
      <w:pPr>
        <w:ind w:firstLine="900"/>
        <w:jc w:val="both"/>
        <w:rPr>
          <w:rFonts w:ascii="Times New Roman" w:hAnsi="Times New Roman" w:cs="Times New Roman"/>
          <w:sz w:val="24"/>
          <w:szCs w:val="24"/>
        </w:rPr>
      </w:pPr>
    </w:p>
    <w:tbl>
      <w:tblPr>
        <w:tblW w:w="0" w:type="auto"/>
        <w:tblInd w:w="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0A0" w:firstRow="1" w:lastRow="0" w:firstColumn="1" w:lastColumn="0" w:noHBand="0" w:noVBand="0"/>
      </w:tblPr>
      <w:tblGrid>
        <w:gridCol w:w="5000"/>
        <w:gridCol w:w="5000"/>
      </w:tblGrid>
      <w:tr w:rsidR="006C39E2" w:rsidRPr="00174C63" w:rsidTr="00AA1F32">
        <w:tc>
          <w:tcPr>
            <w:tcW w:w="5000" w:type="dxa"/>
          </w:tcPr>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г. Пермь </w:t>
            </w:r>
          </w:p>
        </w:tc>
        <w:tc>
          <w:tcPr>
            <w:tcW w:w="5000" w:type="dxa"/>
          </w:tcPr>
          <w:p w:rsidR="006C39E2" w:rsidRPr="00174C63" w:rsidRDefault="00031B72" w:rsidP="00174C63">
            <w:pPr>
              <w:ind w:firstLine="900"/>
              <w:jc w:val="both"/>
              <w:rPr>
                <w:rFonts w:ascii="Times New Roman" w:hAnsi="Times New Roman" w:cs="Times New Roman"/>
                <w:sz w:val="24"/>
                <w:szCs w:val="24"/>
              </w:rPr>
            </w:pPr>
            <w:r>
              <w:rPr>
                <w:rFonts w:ascii="Times New Roman" w:hAnsi="Times New Roman" w:cs="Times New Roman"/>
                <w:sz w:val="24"/>
                <w:szCs w:val="24"/>
              </w:rPr>
              <w:t xml:space="preserve">«____» ______________ 20    </w:t>
            </w:r>
            <w:r w:rsidR="006C39E2" w:rsidRPr="00174C63">
              <w:rPr>
                <w:rFonts w:ascii="Times New Roman" w:hAnsi="Times New Roman" w:cs="Times New Roman"/>
                <w:sz w:val="24"/>
                <w:szCs w:val="24"/>
              </w:rPr>
              <w:t xml:space="preserve"> г.</w:t>
            </w:r>
          </w:p>
        </w:tc>
      </w:tr>
    </w:tbl>
    <w:p w:rsidR="006C39E2" w:rsidRPr="00174C63" w:rsidRDefault="006C39E2" w:rsidP="00174C63">
      <w:pPr>
        <w:ind w:firstLine="900"/>
        <w:jc w:val="both"/>
        <w:rPr>
          <w:rFonts w:ascii="Times New Roman" w:hAnsi="Times New Roman" w:cs="Times New Roman"/>
          <w:sz w:val="24"/>
          <w:szCs w:val="24"/>
        </w:rPr>
      </w:pPr>
    </w:p>
    <w:p w:rsidR="006C39E2" w:rsidRPr="00174C63" w:rsidRDefault="006C39E2" w:rsidP="00D863C4">
      <w:pPr>
        <w:jc w:val="both"/>
        <w:rPr>
          <w:rFonts w:ascii="Times New Roman" w:hAnsi="Times New Roman" w:cs="Times New Roman"/>
          <w:sz w:val="24"/>
          <w:szCs w:val="24"/>
        </w:rPr>
      </w:pPr>
    </w:p>
    <w:p w:rsidR="006C39E2" w:rsidRPr="00174C63" w:rsidRDefault="006C39E2" w:rsidP="00174C63">
      <w:pPr>
        <w:ind w:firstLine="900"/>
        <w:jc w:val="both"/>
        <w:rPr>
          <w:rFonts w:ascii="Times New Roman" w:hAnsi="Times New Roman" w:cs="Times New Roman"/>
          <w:color w:val="333333"/>
          <w:sz w:val="24"/>
          <w:szCs w:val="24"/>
        </w:rPr>
      </w:pPr>
      <w:r w:rsidRPr="00174C63">
        <w:rPr>
          <w:rFonts w:ascii="Times New Roman" w:hAnsi="Times New Roman" w:cs="Times New Roman"/>
          <w:b/>
          <w:color w:val="333333"/>
          <w:sz w:val="24"/>
          <w:szCs w:val="24"/>
        </w:rPr>
        <w:t>Общество с ограниченной ответственностью «Управляющая компания «</w:t>
      </w:r>
      <w:r w:rsidR="00D966E2">
        <w:rPr>
          <w:rFonts w:ascii="Times New Roman" w:hAnsi="Times New Roman" w:cs="Times New Roman"/>
          <w:b/>
          <w:color w:val="333333"/>
          <w:sz w:val="24"/>
          <w:szCs w:val="24"/>
        </w:rPr>
        <w:t>Сити дом</w:t>
      </w:r>
      <w:r w:rsidRPr="00174C63">
        <w:rPr>
          <w:rFonts w:ascii="Times New Roman" w:hAnsi="Times New Roman" w:cs="Times New Roman"/>
          <w:b/>
          <w:color w:val="333333"/>
          <w:sz w:val="24"/>
          <w:szCs w:val="24"/>
        </w:rPr>
        <w:t>»</w:t>
      </w:r>
      <w:r w:rsidRPr="00174C63">
        <w:rPr>
          <w:rFonts w:ascii="Times New Roman" w:hAnsi="Times New Roman" w:cs="Times New Roman"/>
          <w:color w:val="333333"/>
          <w:sz w:val="24"/>
          <w:szCs w:val="24"/>
        </w:rPr>
        <w:t xml:space="preserve">, в лице директора </w:t>
      </w:r>
      <w:r w:rsidR="00031B72">
        <w:rPr>
          <w:rFonts w:ascii="Times New Roman" w:hAnsi="Times New Roman" w:cs="Times New Roman"/>
          <w:color w:val="333333"/>
          <w:sz w:val="24"/>
          <w:szCs w:val="24"/>
        </w:rPr>
        <w:t>Быкова Аркадия Алексеевича</w:t>
      </w:r>
      <w:r w:rsidRPr="00174C63">
        <w:rPr>
          <w:rFonts w:ascii="Times New Roman" w:hAnsi="Times New Roman" w:cs="Times New Roman"/>
          <w:color w:val="333333"/>
          <w:sz w:val="24"/>
          <w:szCs w:val="24"/>
        </w:rPr>
        <w:t>, действующего на основании Устава, именуемое в дальнейшем «</w:t>
      </w:r>
      <w:r w:rsidRPr="00174C63">
        <w:rPr>
          <w:rFonts w:ascii="Times New Roman" w:hAnsi="Times New Roman" w:cs="Times New Roman"/>
          <w:b/>
          <w:color w:val="333333"/>
          <w:sz w:val="24"/>
          <w:szCs w:val="24"/>
        </w:rPr>
        <w:t>Управляющая организация</w:t>
      </w:r>
      <w:r w:rsidRPr="00174C63">
        <w:rPr>
          <w:rFonts w:ascii="Times New Roman" w:hAnsi="Times New Roman" w:cs="Times New Roman"/>
          <w:color w:val="333333"/>
          <w:sz w:val="24"/>
          <w:szCs w:val="24"/>
        </w:rPr>
        <w:t xml:space="preserve">», с одной стороны, и </w:t>
      </w:r>
    </w:p>
    <w:p w:rsidR="006C39E2" w:rsidRPr="00174C63" w:rsidRDefault="006C39E2" w:rsidP="00174C63">
      <w:pPr>
        <w:ind w:firstLine="900"/>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9F73AE">
        <w:rPr>
          <w:rFonts w:ascii="Times New Roman" w:hAnsi="Times New Roman" w:cs="Times New Roman"/>
          <w:sz w:val="24"/>
          <w:szCs w:val="24"/>
        </w:rPr>
        <w:t>обственники ______этажного</w:t>
      </w:r>
      <w:r w:rsidR="00F659EB">
        <w:rPr>
          <w:rFonts w:ascii="Times New Roman" w:hAnsi="Times New Roman" w:cs="Times New Roman"/>
          <w:sz w:val="24"/>
          <w:szCs w:val="24"/>
        </w:rPr>
        <w:t xml:space="preserve"> многоквартирного дома №_____</w:t>
      </w:r>
      <w:r w:rsidRPr="009F73AE">
        <w:rPr>
          <w:rFonts w:ascii="Times New Roman" w:hAnsi="Times New Roman" w:cs="Times New Roman"/>
          <w:sz w:val="24"/>
          <w:szCs w:val="24"/>
        </w:rPr>
        <w:t>по ул. _________</w:t>
      </w:r>
      <w:r w:rsidR="00F659EB">
        <w:rPr>
          <w:rFonts w:ascii="Times New Roman" w:hAnsi="Times New Roman" w:cs="Times New Roman"/>
          <w:sz w:val="24"/>
          <w:szCs w:val="24"/>
        </w:rPr>
        <w:t xml:space="preserve">________  </w:t>
      </w:r>
      <w:r w:rsidRPr="009F73AE">
        <w:rPr>
          <w:rFonts w:ascii="Times New Roman" w:hAnsi="Times New Roman" w:cs="Times New Roman"/>
          <w:sz w:val="24"/>
          <w:szCs w:val="24"/>
        </w:rPr>
        <w:t xml:space="preserve"> г. </w:t>
      </w:r>
      <w:r>
        <w:rPr>
          <w:rFonts w:ascii="Times New Roman" w:hAnsi="Times New Roman" w:cs="Times New Roman"/>
          <w:sz w:val="24"/>
          <w:szCs w:val="24"/>
        </w:rPr>
        <w:t>Пермь</w:t>
      </w:r>
      <w:r w:rsidRPr="009F73AE">
        <w:rPr>
          <w:rFonts w:ascii="Times New Roman" w:hAnsi="Times New Roman" w:cs="Times New Roman"/>
          <w:sz w:val="24"/>
          <w:szCs w:val="24"/>
        </w:rPr>
        <w:t>, общей площадью _____________</w:t>
      </w:r>
      <w:proofErr w:type="spellStart"/>
      <w:r w:rsidRPr="009F73AE">
        <w:rPr>
          <w:rFonts w:ascii="Times New Roman" w:hAnsi="Times New Roman" w:cs="Times New Roman"/>
          <w:sz w:val="24"/>
          <w:szCs w:val="24"/>
        </w:rPr>
        <w:t>кв.м</w:t>
      </w:r>
      <w:proofErr w:type="spellEnd"/>
      <w:r w:rsidRPr="009F73AE">
        <w:rPr>
          <w:rFonts w:ascii="Times New Roman" w:hAnsi="Times New Roman" w:cs="Times New Roman"/>
          <w:sz w:val="24"/>
          <w:szCs w:val="24"/>
        </w:rPr>
        <w:t xml:space="preserve">., именуемые в дальнейшем </w:t>
      </w:r>
      <w:r w:rsidRPr="00174C63">
        <w:rPr>
          <w:rFonts w:ascii="Times New Roman" w:hAnsi="Times New Roman" w:cs="Times New Roman"/>
          <w:color w:val="333333"/>
          <w:sz w:val="24"/>
          <w:szCs w:val="24"/>
        </w:rPr>
        <w:t>«</w:t>
      </w:r>
      <w:r w:rsidRPr="00174C63">
        <w:rPr>
          <w:rFonts w:ascii="Times New Roman" w:hAnsi="Times New Roman" w:cs="Times New Roman"/>
          <w:b/>
          <w:color w:val="333333"/>
          <w:sz w:val="24"/>
          <w:szCs w:val="24"/>
        </w:rPr>
        <w:t>Собственник</w:t>
      </w:r>
      <w:r w:rsidRPr="00174C63">
        <w:rPr>
          <w:rFonts w:ascii="Times New Roman" w:hAnsi="Times New Roman" w:cs="Times New Roman"/>
          <w:color w:val="333333"/>
          <w:sz w:val="24"/>
          <w:szCs w:val="24"/>
        </w:rPr>
        <w:t xml:space="preserve">», с другой стороны, именуемые </w:t>
      </w:r>
      <w:r>
        <w:rPr>
          <w:rFonts w:ascii="Times New Roman" w:hAnsi="Times New Roman" w:cs="Times New Roman"/>
          <w:color w:val="333333"/>
          <w:sz w:val="24"/>
          <w:szCs w:val="24"/>
        </w:rPr>
        <w:t>совместно</w:t>
      </w:r>
      <w:r w:rsidRPr="00174C63">
        <w:rPr>
          <w:rFonts w:ascii="Times New Roman" w:hAnsi="Times New Roman" w:cs="Times New Roman"/>
          <w:color w:val="333333"/>
          <w:sz w:val="24"/>
          <w:szCs w:val="24"/>
        </w:rPr>
        <w:t xml:space="preserve"> «Стороны», заключили настоящий договор, в дальнейшем «</w:t>
      </w:r>
      <w:r w:rsidRPr="00174C63">
        <w:rPr>
          <w:rFonts w:ascii="Times New Roman" w:hAnsi="Times New Roman" w:cs="Times New Roman"/>
          <w:b/>
          <w:color w:val="333333"/>
          <w:sz w:val="24"/>
          <w:szCs w:val="24"/>
        </w:rPr>
        <w:t>Договор</w:t>
      </w:r>
      <w:r w:rsidRPr="00174C63">
        <w:rPr>
          <w:rFonts w:ascii="Times New Roman" w:hAnsi="Times New Roman" w:cs="Times New Roman"/>
          <w:color w:val="333333"/>
          <w:sz w:val="24"/>
          <w:szCs w:val="24"/>
        </w:rPr>
        <w:t xml:space="preserve">», о нижеследующем: </w:t>
      </w:r>
      <w:proofErr w:type="gramEnd"/>
    </w:p>
    <w:p w:rsidR="006C39E2" w:rsidRPr="00174C63" w:rsidRDefault="006C39E2" w:rsidP="00174C63">
      <w:pPr>
        <w:ind w:firstLine="900"/>
        <w:jc w:val="both"/>
        <w:rPr>
          <w:rFonts w:ascii="Times New Roman" w:hAnsi="Times New Roman" w:cs="Times New Roman"/>
          <w:b/>
          <w:color w:val="333333"/>
          <w:sz w:val="24"/>
          <w:szCs w:val="24"/>
        </w:rPr>
      </w:pPr>
    </w:p>
    <w:p w:rsidR="006C39E2" w:rsidRPr="00174C63" w:rsidRDefault="006C39E2" w:rsidP="00174C63">
      <w:pPr>
        <w:ind w:firstLine="900"/>
        <w:jc w:val="both"/>
        <w:rPr>
          <w:rFonts w:ascii="Times New Roman" w:hAnsi="Times New Roman" w:cs="Times New Roman"/>
          <w:b/>
          <w:sz w:val="24"/>
          <w:szCs w:val="24"/>
        </w:rPr>
      </w:pPr>
      <w:r w:rsidRPr="00174C63">
        <w:rPr>
          <w:rFonts w:ascii="Times New Roman" w:hAnsi="Times New Roman" w:cs="Times New Roman"/>
          <w:sz w:val="24"/>
          <w:szCs w:val="24"/>
        </w:rPr>
        <w:t xml:space="preserve">1.           </w:t>
      </w:r>
      <w:r w:rsidRPr="00174C63">
        <w:rPr>
          <w:rFonts w:ascii="Times New Roman" w:hAnsi="Times New Roman" w:cs="Times New Roman"/>
          <w:b/>
          <w:sz w:val="24"/>
          <w:szCs w:val="24"/>
        </w:rPr>
        <w:t>Общие положения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1.1.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 по адресу: город П</w:t>
      </w:r>
      <w:r w:rsidR="00031B72">
        <w:rPr>
          <w:rFonts w:ascii="Times New Roman" w:hAnsi="Times New Roman" w:cs="Times New Roman"/>
          <w:sz w:val="24"/>
          <w:szCs w:val="24"/>
        </w:rPr>
        <w:t>ермь, улица _________________________</w:t>
      </w:r>
      <w:r w:rsidRPr="00174C63">
        <w:rPr>
          <w:rFonts w:ascii="Times New Roman" w:hAnsi="Times New Roman" w:cs="Times New Roman"/>
          <w:sz w:val="24"/>
          <w:szCs w:val="24"/>
        </w:rPr>
        <w:t xml:space="preserve">, согласованных </w:t>
      </w:r>
      <w:proofErr w:type="gramStart"/>
      <w:r w:rsidRPr="00174C63">
        <w:rPr>
          <w:rFonts w:ascii="Times New Roman" w:hAnsi="Times New Roman" w:cs="Times New Roman"/>
          <w:sz w:val="24"/>
          <w:szCs w:val="24"/>
        </w:rPr>
        <w:t>с</w:t>
      </w:r>
      <w:proofErr w:type="gramEnd"/>
      <w:r w:rsidRPr="00174C63">
        <w:rPr>
          <w:rFonts w:ascii="Times New Roman" w:hAnsi="Times New Roman" w:cs="Times New Roman"/>
          <w:sz w:val="24"/>
          <w:szCs w:val="24"/>
        </w:rPr>
        <w:t xml:space="preserve"> управляющей организацией и является сделкой с каждым собственником помещения в этом многоквартирном доме.</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1.2.       </w:t>
      </w:r>
      <w:proofErr w:type="gramStart"/>
      <w:r w:rsidRPr="00174C63">
        <w:rPr>
          <w:rFonts w:ascii="Times New Roman" w:hAnsi="Times New Roman" w:cs="Times New Roman"/>
          <w:sz w:val="24"/>
          <w:szCs w:val="24"/>
        </w:rPr>
        <w:t>Стороны при исполнении настоящего Договора руководствуются условиями настоящего Договора, а также нормами Конституции Российской Федерации, Гражданского кодекса Российской Федерации, Жилищного кодекса Российской Федерации,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w:t>
      </w:r>
      <w:proofErr w:type="gramEnd"/>
      <w:r w:rsidRPr="00174C63">
        <w:rPr>
          <w:rFonts w:ascii="Times New Roman" w:hAnsi="Times New Roman" w:cs="Times New Roman"/>
          <w:sz w:val="24"/>
          <w:szCs w:val="24"/>
        </w:rPr>
        <w:t xml:space="preserve"> </w:t>
      </w:r>
      <w:proofErr w:type="gramStart"/>
      <w:r w:rsidRPr="00174C63">
        <w:rPr>
          <w:rFonts w:ascii="Times New Roman" w:hAnsi="Times New Roman" w:cs="Times New Roman"/>
          <w:sz w:val="24"/>
          <w:szCs w:val="24"/>
        </w:rPr>
        <w:t>и (или) с перерывами, превышающими установленную продолжительность, утвержденных постановлением Правительства Российской Федерации от 13 августа 2006 года № 491, Правил пользования жилыми помещениями, утвержденных постановлением Правительства Российской Федерации от 21 января 2006 года № 25,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Постановлением от  6 мая</w:t>
      </w:r>
      <w:proofErr w:type="gramEnd"/>
      <w:r w:rsidRPr="00174C63">
        <w:rPr>
          <w:rFonts w:ascii="Times New Roman" w:hAnsi="Times New Roman" w:cs="Times New Roman"/>
          <w:sz w:val="24"/>
          <w:szCs w:val="24"/>
        </w:rPr>
        <w:t xml:space="preserve"> </w:t>
      </w:r>
      <w:smartTag w:uri="urn:schemas-microsoft-com:office:smarttags" w:element="metricconverter">
        <w:smartTagPr>
          <w:attr w:name="ProductID" w:val="2011 г"/>
        </w:smartTagPr>
        <w:r w:rsidRPr="00174C63">
          <w:rPr>
            <w:rFonts w:ascii="Times New Roman" w:hAnsi="Times New Roman" w:cs="Times New Roman"/>
            <w:sz w:val="24"/>
            <w:szCs w:val="24"/>
          </w:rPr>
          <w:t>2011 г</w:t>
        </w:r>
      </w:smartTag>
      <w:r w:rsidRPr="00174C63">
        <w:rPr>
          <w:rFonts w:ascii="Times New Roman" w:hAnsi="Times New Roman" w:cs="Times New Roman"/>
          <w:sz w:val="24"/>
          <w:szCs w:val="24"/>
        </w:rPr>
        <w:t>. N 354«О предоставлении коммунальных услуг собственникам и пользователям помещений в многоквартирных домах и жилых домов» и иных положений законодательства РФ, применимых к предмету настоящего Договора.</w:t>
      </w:r>
    </w:p>
    <w:p w:rsidR="006C39E2" w:rsidRPr="00174C63" w:rsidRDefault="006C39E2" w:rsidP="009A044A">
      <w:pPr>
        <w:ind w:firstLine="900"/>
        <w:jc w:val="both"/>
        <w:rPr>
          <w:rFonts w:ascii="Times New Roman" w:hAnsi="Times New Roman" w:cs="Times New Roman"/>
          <w:sz w:val="24"/>
          <w:szCs w:val="24"/>
        </w:rPr>
      </w:pPr>
      <w:r w:rsidRPr="00174C63">
        <w:rPr>
          <w:rFonts w:ascii="Times New Roman" w:hAnsi="Times New Roman" w:cs="Times New Roman"/>
          <w:sz w:val="24"/>
          <w:szCs w:val="24"/>
        </w:rPr>
        <w:t>1.3.       Управляющая организация обязана приступить к выполнению настоящего Договора не позднее чем через тридцать дней со дня его подписания.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1.4.       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 и их передачу третьим лицам, если этого требуют цели обработки.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1.5.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сведения о наличии льгот, сведения о зарегистрированном праве собственности на помещение в многоквартирном доме, сведения о проживающих в помещении лицах и иные данные, необходимые для реализации настоящего Договора, в </w:t>
      </w:r>
      <w:proofErr w:type="spellStart"/>
      <w:r w:rsidRPr="00174C63">
        <w:rPr>
          <w:rFonts w:ascii="Times New Roman" w:hAnsi="Times New Roman" w:cs="Times New Roman"/>
          <w:sz w:val="24"/>
          <w:szCs w:val="24"/>
        </w:rPr>
        <w:t>т.ч</w:t>
      </w:r>
      <w:proofErr w:type="spellEnd"/>
      <w:r w:rsidRPr="00174C63">
        <w:rPr>
          <w:rFonts w:ascii="Times New Roman" w:hAnsi="Times New Roman" w:cs="Times New Roman"/>
          <w:sz w:val="24"/>
          <w:szCs w:val="24"/>
        </w:rPr>
        <w:t>. для передачи персональных данных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w:t>
      </w:r>
      <w:r>
        <w:rPr>
          <w:rFonts w:ascii="Times New Roman" w:hAnsi="Times New Roman" w:cs="Times New Roman"/>
          <w:sz w:val="24"/>
          <w:szCs w:val="24"/>
        </w:rPr>
        <w:t>,</w:t>
      </w:r>
      <w:r w:rsidRPr="00174C63">
        <w:rPr>
          <w:rFonts w:ascii="Times New Roman" w:hAnsi="Times New Roman" w:cs="Times New Roman"/>
          <w:sz w:val="24"/>
          <w:szCs w:val="24"/>
        </w:rPr>
        <w:t xml:space="preserve"> в </w:t>
      </w:r>
      <w:r>
        <w:rPr>
          <w:rFonts w:ascii="Times New Roman" w:hAnsi="Times New Roman" w:cs="Times New Roman"/>
          <w:sz w:val="24"/>
          <w:szCs w:val="24"/>
        </w:rPr>
        <w:t xml:space="preserve">том числе в </w:t>
      </w:r>
      <w:r w:rsidRPr="00174C63">
        <w:rPr>
          <w:rFonts w:ascii="Times New Roman" w:hAnsi="Times New Roman" w:cs="Times New Roman"/>
          <w:sz w:val="24"/>
          <w:szCs w:val="24"/>
        </w:rPr>
        <w:t>судебном порядке, передачи данных уполномоченным государственным органам и органам местного самоуправления по их запросу.</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1.6.       В случае временного отсутствия (болезнь, отпуск, командировка) собственник предоставляет Управляющей организации информацию о лицах (контактные телефоны), имеющих доступ в помещение собственника на случай устранения аварийных ситуаций.</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lastRenderedPageBreak/>
        <w:t xml:space="preserve">1.7.       Информация об Управляющей организации, в </w:t>
      </w:r>
      <w:proofErr w:type="spellStart"/>
      <w:r w:rsidRPr="00174C63">
        <w:rPr>
          <w:rFonts w:ascii="Times New Roman" w:hAnsi="Times New Roman" w:cs="Times New Roman"/>
          <w:sz w:val="24"/>
          <w:szCs w:val="24"/>
        </w:rPr>
        <w:t>т.ч</w:t>
      </w:r>
      <w:proofErr w:type="spellEnd"/>
      <w:r>
        <w:rPr>
          <w:rFonts w:ascii="Times New Roman" w:hAnsi="Times New Roman" w:cs="Times New Roman"/>
          <w:sz w:val="24"/>
          <w:szCs w:val="24"/>
        </w:rPr>
        <w:t>.</w:t>
      </w:r>
      <w:r w:rsidRPr="00174C63">
        <w:rPr>
          <w:rFonts w:ascii="Times New Roman" w:hAnsi="Times New Roman" w:cs="Times New Roman"/>
          <w:sz w:val="24"/>
          <w:szCs w:val="24"/>
        </w:rPr>
        <w:t xml:space="preserve"> о ее службах, контактных телефонах, режиме работы и другая, включая информацию о территориальны</w:t>
      </w:r>
      <w:r>
        <w:rPr>
          <w:rFonts w:ascii="Times New Roman" w:hAnsi="Times New Roman" w:cs="Times New Roman"/>
          <w:sz w:val="24"/>
          <w:szCs w:val="24"/>
        </w:rPr>
        <w:t>х органах исполнительной власти</w:t>
      </w:r>
      <w:r w:rsidRPr="00174C63">
        <w:rPr>
          <w:rFonts w:ascii="Times New Roman" w:hAnsi="Times New Roman" w:cs="Times New Roman"/>
          <w:sz w:val="24"/>
          <w:szCs w:val="24"/>
        </w:rPr>
        <w:t>, уполномоченных осуществлять контроль за соблюдением жилищного законодательства, приведена на официальном сайте Управляющей организации</w:t>
      </w:r>
      <w:r>
        <w:rPr>
          <w:rFonts w:ascii="Times New Roman" w:hAnsi="Times New Roman" w:cs="Times New Roman"/>
          <w:sz w:val="24"/>
          <w:szCs w:val="24"/>
        </w:rPr>
        <w:t>, размещена в офисе Управляющей организации</w:t>
      </w:r>
      <w:r w:rsidRPr="00174C63">
        <w:rPr>
          <w:rFonts w:ascii="Times New Roman" w:hAnsi="Times New Roman" w:cs="Times New Roman"/>
          <w:sz w:val="24"/>
          <w:szCs w:val="24"/>
        </w:rPr>
        <w:t>.</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b/>
          <w:bCs/>
          <w:sz w:val="24"/>
          <w:szCs w:val="24"/>
        </w:rPr>
        <w:t>2.           Предмет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2.1.       По настоящему Договору Управляющая организация по заданию собственников  помещений многоквартирного дома, расположенного  по адресу: город Пермь,  улица </w:t>
      </w:r>
      <w:r>
        <w:rPr>
          <w:rFonts w:ascii="Times New Roman" w:hAnsi="Times New Roman" w:cs="Times New Roman"/>
          <w:sz w:val="24"/>
          <w:szCs w:val="24"/>
        </w:rPr>
        <w:t>___________</w:t>
      </w:r>
      <w:r w:rsidR="00031B72">
        <w:rPr>
          <w:rFonts w:ascii="Times New Roman" w:hAnsi="Times New Roman" w:cs="Times New Roman"/>
          <w:sz w:val="24"/>
          <w:szCs w:val="24"/>
        </w:rPr>
        <w:t>__________</w:t>
      </w:r>
      <w:r w:rsidRPr="00174C63">
        <w:rPr>
          <w:rFonts w:ascii="Times New Roman" w:hAnsi="Times New Roman" w:cs="Times New Roman"/>
          <w:sz w:val="24"/>
          <w:szCs w:val="24"/>
        </w:rPr>
        <w:t xml:space="preserve"> (далее – многоквартирный дом) в течение срока действия Договора, за плату  обязуется  осуществлять деятельность по управлению многоквартирным домом.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2.1.1.   Оказывать собственникам помещений в многоквартирном доме и пользующимся помещениями в этом доме лицам услуги и выполнять работы по надлежащему содержанию и ремонту общего имущества в многоквартирном доме самостоятельно либо путем привлечения третьих лиц, действуя от своего имени и за счет собственников.</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2.1.2.   Обеспечить предоставление собственникам помещений в многоквартирном доме коммунальных услуг холодного и горячего водоснабжения, водоотведения, электроснабжения, отопления (теплоснабжения) путем привлечения </w:t>
      </w:r>
      <w:proofErr w:type="spellStart"/>
      <w:r w:rsidRPr="00174C63">
        <w:rPr>
          <w:rFonts w:ascii="Times New Roman" w:hAnsi="Times New Roman" w:cs="Times New Roman"/>
          <w:sz w:val="24"/>
          <w:szCs w:val="24"/>
        </w:rPr>
        <w:t>ресурсоснабжающих</w:t>
      </w:r>
      <w:proofErr w:type="spellEnd"/>
      <w:r w:rsidRPr="00174C63">
        <w:rPr>
          <w:rFonts w:ascii="Times New Roman" w:hAnsi="Times New Roman" w:cs="Times New Roman"/>
          <w:sz w:val="24"/>
          <w:szCs w:val="24"/>
        </w:rPr>
        <w:t xml:space="preserve"> организаций, действуя от своего имени и за счет собственников.</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2.1.3.   В отношениях с ресурсоснабжающими организациями, поставляющими коммунальные ресурсы, Управляющая организация действует в целях оказания коммунальных услуг от своего имени, по поручению и за счет собственников. Если договором с ресурсоснабжающими организациями предусмотрена оплата ресурсов потребителями или в случае уступки Управляющей организацией права денежного требования к потребителям по оплате потребленных коммунальных услуг </w:t>
      </w:r>
      <w:proofErr w:type="spellStart"/>
      <w:r w:rsidRPr="00174C63">
        <w:rPr>
          <w:rFonts w:ascii="Times New Roman" w:hAnsi="Times New Roman" w:cs="Times New Roman"/>
          <w:sz w:val="24"/>
          <w:szCs w:val="24"/>
        </w:rPr>
        <w:t>ресурсоснабжающей</w:t>
      </w:r>
      <w:proofErr w:type="spellEnd"/>
      <w:r w:rsidRPr="00174C63">
        <w:rPr>
          <w:rFonts w:ascii="Times New Roman" w:hAnsi="Times New Roman" w:cs="Times New Roman"/>
          <w:sz w:val="24"/>
          <w:szCs w:val="24"/>
        </w:rPr>
        <w:t xml:space="preserve"> организации, осуществляющей поставку соответствующих коммунальных ресурсов, Собственник осуществляет оплату по таким обязательствам ресурсоснабжающим организациям.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2.2.       Состав общего имущества в многоквартирном доме, в отношении которого осуществляется управление, и его характеристики указаны в Приложении № 1 к настоящему Договору.</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2.3.       Управляющая организация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w:t>
      </w:r>
      <w:r w:rsidR="0051697C">
        <w:rPr>
          <w:rFonts w:ascii="Times New Roman" w:hAnsi="Times New Roman" w:cs="Times New Roman"/>
          <w:sz w:val="24"/>
          <w:szCs w:val="24"/>
        </w:rPr>
        <w:t>я, приведенными в Приложении № 2,3</w:t>
      </w:r>
      <w:r w:rsidRPr="00174C63">
        <w:rPr>
          <w:rFonts w:ascii="Times New Roman" w:hAnsi="Times New Roman" w:cs="Times New Roman"/>
          <w:sz w:val="24"/>
          <w:szCs w:val="24"/>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Перечень услуг и работ по содержанию общего имущества в многоквартирном доме может быть изменен по согласованию с Управляющей организацией Общим собранием собственников помещений с учетом предложений Управляющей организации, а также обязательных для исполнения предписаний государственных органов РФ.</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Управляющая организация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Управляющая организация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стендах, расположенных в подъездах.  Управляющая организация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Управляющей организации по другим причинам, не зависящим от Управляющей организации.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2.4.       Управляющая организация выполняет работы по капитальному ремонту общего имущества в многоквартирном доме в границах эксплуатационной ответственности,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lastRenderedPageBreak/>
        <w:t>2.5.       Управляющая организация в рамках деятельности по управлению многоквартирным домом оказывает услугу управления многоквартирным домом в соответствии с перечнем услуг и работ по управлению многоквартирным домом и периодичностью их выполнен</w:t>
      </w:r>
      <w:r w:rsidR="00EC61B0">
        <w:rPr>
          <w:rFonts w:ascii="Times New Roman" w:hAnsi="Times New Roman" w:cs="Times New Roman"/>
          <w:sz w:val="24"/>
          <w:szCs w:val="24"/>
        </w:rPr>
        <w:t>ия, приведенным в Приложении № 2,3</w:t>
      </w:r>
      <w:r w:rsidRPr="00174C63">
        <w:rPr>
          <w:rFonts w:ascii="Times New Roman" w:hAnsi="Times New Roman" w:cs="Times New Roman"/>
          <w:sz w:val="24"/>
          <w:szCs w:val="24"/>
        </w:rPr>
        <w:t xml:space="preserve"> к настоящему Договору и включает :</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Перечень минимально необходимых услуг, для обеспечения надлежащего содержания общего имущества в многоквартирном доме в соответствии с требованием законодательства.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Услуга по управлению многоквартирным домом.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Перечень дополнительных работ по содержанию и ремонту общего имущества многоквартирного дома.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Перечень работ по текущему и капитальному ремонту общего имущества многоквартирного дома утверждается отдельно с учетом предложений Управляющей организации, исходя из технического состояния конструктивных элементов и наличия денежных средств и/или целевого финансирования.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2.6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2.7 Граница эксплуатационной ответственности между общедомовым оборудованием и оборудованием, расположенным в помещении Собственника определяется в соответствии с законодательством РФ.</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b/>
          <w:bCs/>
          <w:sz w:val="24"/>
          <w:szCs w:val="24"/>
        </w:rPr>
        <w:t>3.           Права и обязанности Управляющей организации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3.1.       </w:t>
      </w:r>
      <w:r w:rsidRPr="00174C63">
        <w:rPr>
          <w:rFonts w:ascii="Times New Roman" w:hAnsi="Times New Roman" w:cs="Times New Roman"/>
          <w:b/>
          <w:bCs/>
          <w:sz w:val="24"/>
          <w:szCs w:val="24"/>
        </w:rPr>
        <w:t>По заданию Собственников Управляющая организация принимает на себя обязательства: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3.1.1.   Обеспечивать предоставление услуг и выполнение работ по надлежащему содержанию и текущему ремонту  общего имущества Собственников в многоквартирном доме в зависимости от фактического состояния общего имущества и в пределах денежных средств, поступающих в адрес Управляющей организации от Собственников.</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3.1.2.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3.1.4.   Разъяснять собственникам  правила пользования системами водопровода и канализации.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3.1.5.   Осуществлять приемку работ и услуг, выполненных и оказанных подрядными организациями по заключенным договорам.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3.1.6.   Обеспечивать коммунальными услугами Собственника помещений, а также членов семьи Собственника зарегистрированных по месту жительства, нанимателя и членов их семей, арендаторов, иных законных пользователей помещений 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уровня, качества, в объеме, соответствующем установленным нормативам потребления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3.1.7.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3.1.8.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текущий  ремонт и прочие услуги) собственников с правом передачи этих полномочий по договору третьим лицам. </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3.1.9.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3.1.10.Составлять акты по фактам причинения вреда имуществу собственников</w:t>
      </w:r>
      <w:r>
        <w:rPr>
          <w:rFonts w:ascii="Times New Roman" w:hAnsi="Times New Roman" w:cs="Times New Roman"/>
          <w:sz w:val="24"/>
          <w:szCs w:val="24"/>
        </w:rPr>
        <w:t xml:space="preserve"> (по причине халатности жителей либо аварийных ситуаций на общем имуществе)</w:t>
      </w:r>
      <w:r w:rsidRPr="00174C63">
        <w:rPr>
          <w:rFonts w:ascii="Times New Roman" w:hAnsi="Times New Roman" w:cs="Times New Roman"/>
          <w:sz w:val="24"/>
          <w:szCs w:val="24"/>
        </w:rPr>
        <w:t>.</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lastRenderedPageBreak/>
        <w:t xml:space="preserve">3.1.11.Подготавливать предложения собственникам по проведению дополнительных работ по содержанию и  текущему ремонту и расчет расходов на их проведение, а также предложения  относительно необходимости проведения капитального ремонта. </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3.1.12.Осуществлять ведение, принятие и хранение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3.1.13.Изготовить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6C39E2"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3.1.14.Выдавать </w:t>
      </w:r>
      <w:r>
        <w:rPr>
          <w:rFonts w:ascii="Times New Roman" w:hAnsi="Times New Roman" w:cs="Times New Roman"/>
          <w:sz w:val="24"/>
          <w:szCs w:val="24"/>
        </w:rPr>
        <w:t xml:space="preserve">собственнику </w:t>
      </w:r>
      <w:r w:rsidRPr="00174C63">
        <w:rPr>
          <w:rFonts w:ascii="Times New Roman" w:hAnsi="Times New Roman" w:cs="Times New Roman"/>
          <w:sz w:val="24"/>
          <w:szCs w:val="24"/>
        </w:rPr>
        <w:t>документацию, обязательное бесплатное предоставление которой не предусмотрено настоящим Договором либо де</w:t>
      </w:r>
      <w:r>
        <w:rPr>
          <w:rFonts w:ascii="Times New Roman" w:hAnsi="Times New Roman" w:cs="Times New Roman"/>
          <w:sz w:val="24"/>
          <w:szCs w:val="24"/>
        </w:rPr>
        <w:t>йствующим законодательством РФ.</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3.1.15. Рассматривать предложения, заявления и жалобы Собственника, принимать меры, необходимые для устранения указанных в них недостатков. Рассматривать предложения, заявления, жалобы собственников и направлять в адрес заявителя ответ по вопросу управления и технического состояния многоквартирного дома в сроки 20  рабочих дней со дня получения письменного заявления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3.1.16.В случае предоставления коммунальных услуг ненадлежащего качества и (или) с</w:t>
      </w:r>
      <w:r w:rsidRPr="00174C63">
        <w:rPr>
          <w:rFonts w:ascii="Times New Roman" w:hAnsi="Times New Roman" w:cs="Times New Roman"/>
          <w:sz w:val="24"/>
          <w:szCs w:val="24"/>
        </w:rPr>
        <w:br/>
        <w:t>перерывами, превышающими установленную продолжительность, произвести перерасчет платы за коммунальные услуги в соответствии с действующим законодательством. Основанием для уменьшения платы за содержание и текущий ремонт жилого помещения будет являться акт нарушения качества или превышения установленной продолжительности перерыва в оказании услуг или выполнении работ.</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3.1.17.Представлять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управляющей организации доверенному лицу, определенному Собственниками, размещается на досках объявлений в подъездах или иных   оборудованных   местах,   определенных   решением    общего   собрания   собственников помещений. </w:t>
      </w:r>
      <w:r>
        <w:rPr>
          <w:rFonts w:ascii="Times New Roman" w:hAnsi="Times New Roman" w:cs="Times New Roman"/>
          <w:sz w:val="24"/>
          <w:szCs w:val="24"/>
        </w:rPr>
        <w:t xml:space="preserve">Форма отчёта должна соответствовать Приложению № 2 Приказа Минстроя РФ  от 31 июля 2014 г. N 411/пр. </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3.1.18.Предоставлять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3.1.19.В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собственниками помещений на оплату  услуг и работ по содержанию и текущему ремонту общего имущества, выполняемых по настоящему Договору.</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3.1.20.Обеспечить надлежащее санитарное и техническое состояние и содержание общего имущества в многоквартирном доме в соответствии с Правилами содержания общего имущества в многоквартирном доме, утвержденными Постановлением Правительства РФ 13.08.2006 г. №491 и перечнем заказанных услуг собственниками.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3.1.21.Осуществлять по заявлению Собственника содействие в вводе в эксплуатацию индивидуальных (общеквартирных) приборов учета коммунальных ресурсов в соответствии с действующим законодательством.</w:t>
      </w:r>
    </w:p>
    <w:p w:rsidR="006C39E2"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3.1.22.Работы по текущему и  капитальному ремонту выполняются на основании решения общего собрания собственников помещений.</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3.1.2</w:t>
      </w:r>
      <w:r>
        <w:rPr>
          <w:rFonts w:ascii="Times New Roman" w:hAnsi="Times New Roman" w:cs="Times New Roman"/>
          <w:sz w:val="24"/>
          <w:szCs w:val="24"/>
        </w:rPr>
        <w:t>3</w:t>
      </w:r>
      <w:r w:rsidRPr="00174C63">
        <w:rPr>
          <w:rFonts w:ascii="Times New Roman" w:hAnsi="Times New Roman" w:cs="Times New Roman"/>
          <w:sz w:val="24"/>
          <w:szCs w:val="24"/>
        </w:rPr>
        <w:t>.В интересах  Собственника заключать договоры на предоставление коммунальных услуг:  холодное водоснабжение, водоотведение, теплоснабжения.  </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3.1.2</w:t>
      </w:r>
      <w:r>
        <w:rPr>
          <w:rFonts w:ascii="Times New Roman" w:hAnsi="Times New Roman" w:cs="Times New Roman"/>
          <w:sz w:val="24"/>
          <w:szCs w:val="24"/>
        </w:rPr>
        <w:t>4</w:t>
      </w:r>
      <w:r w:rsidRPr="00174C63">
        <w:rPr>
          <w:rFonts w:ascii="Times New Roman" w:hAnsi="Times New Roman" w:cs="Times New Roman"/>
          <w:sz w:val="24"/>
          <w:szCs w:val="24"/>
        </w:rPr>
        <w:t>. Предоставлять основные услуги по управлению многоквартирным домом: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организация начисления платы за жилое помещение и коммунальные услуги  и приема платежей;</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ведение учета доходов и расходов на содержание общего имущества дома;</w:t>
      </w:r>
    </w:p>
    <w:p w:rsidR="006C39E2" w:rsidRPr="00174C63" w:rsidRDefault="00EC61B0" w:rsidP="00174C63">
      <w:pPr>
        <w:ind w:firstLine="900"/>
        <w:jc w:val="both"/>
        <w:rPr>
          <w:rFonts w:ascii="Times New Roman" w:hAnsi="Times New Roman" w:cs="Times New Roman"/>
          <w:sz w:val="24"/>
          <w:szCs w:val="24"/>
        </w:rPr>
      </w:pPr>
      <w:r>
        <w:rPr>
          <w:rFonts w:ascii="Times New Roman" w:hAnsi="Times New Roman" w:cs="Times New Roman"/>
          <w:sz w:val="24"/>
          <w:szCs w:val="24"/>
        </w:rPr>
        <w:lastRenderedPageBreak/>
        <w:t>• </w:t>
      </w:r>
      <w:r w:rsidR="006C39E2" w:rsidRPr="00174C63">
        <w:rPr>
          <w:rFonts w:ascii="Times New Roman" w:hAnsi="Times New Roman" w:cs="Times New Roman"/>
          <w:sz w:val="24"/>
          <w:szCs w:val="24"/>
        </w:rPr>
        <w:t>планирование и  организация работ по текущему ремонту общего имущества многоквартирного дома с учетом его технического состояния и фактической оплаты собственниками за ремонт жилья;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ведение в установленном порядке всей документации, связанной с управлением, содержанием и ремонтом многоквартирного дома;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предоставление   по   требованию   Собственника   информации   о   выполнении  договорных  обязательств,  а  также  иной  информации, связанной с управлением, и содержанием дома;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3.1.2</w:t>
      </w:r>
      <w:r>
        <w:rPr>
          <w:rFonts w:ascii="Times New Roman" w:hAnsi="Times New Roman" w:cs="Times New Roman"/>
          <w:sz w:val="24"/>
          <w:szCs w:val="24"/>
        </w:rPr>
        <w:t>5</w:t>
      </w:r>
      <w:r w:rsidRPr="00174C63">
        <w:rPr>
          <w:rFonts w:ascii="Times New Roman" w:hAnsi="Times New Roman" w:cs="Times New Roman"/>
          <w:sz w:val="24"/>
          <w:szCs w:val="24"/>
        </w:rPr>
        <w:t>. Информировать в письменной форме Собственников на стендах, в средствах массовой информации, сайте Управляющей организации об изменении размера платы за услуги и работы по управлению многоквартирным домом, содержанию общего имущества не позднее 30 дней со дня принятия нового размера платы за услуги и работы по управлению многоквартирным домом, содержанию общего имущества.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3.1.2</w:t>
      </w:r>
      <w:r>
        <w:rPr>
          <w:rFonts w:ascii="Times New Roman" w:hAnsi="Times New Roman" w:cs="Times New Roman"/>
          <w:sz w:val="24"/>
          <w:szCs w:val="24"/>
        </w:rPr>
        <w:t>6</w:t>
      </w:r>
      <w:r w:rsidRPr="00174C63">
        <w:rPr>
          <w:rFonts w:ascii="Times New Roman" w:hAnsi="Times New Roman" w:cs="Times New Roman"/>
          <w:sz w:val="24"/>
          <w:szCs w:val="24"/>
        </w:rPr>
        <w:t>. В случае несвоевременной и (или) неполной оплаты Собственником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3.1.2</w:t>
      </w:r>
      <w:r>
        <w:rPr>
          <w:rFonts w:ascii="Times New Roman" w:hAnsi="Times New Roman" w:cs="Times New Roman"/>
          <w:sz w:val="24"/>
          <w:szCs w:val="24"/>
        </w:rPr>
        <w:t>7</w:t>
      </w:r>
      <w:r w:rsidRPr="00174C63">
        <w:rPr>
          <w:rFonts w:ascii="Times New Roman" w:hAnsi="Times New Roman" w:cs="Times New Roman"/>
          <w:sz w:val="24"/>
          <w:szCs w:val="24"/>
        </w:rPr>
        <w:t>. При   расторжении   настоящего   Договора   передать   на   многоквартирный   дом  имеющуюся техническую документацию и иные документы, связанные с управлением, содержанием и ремонтом общего имущества многоквартирного дома в порядке, предусмотренном законодательством РФ.</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3.1.2</w:t>
      </w:r>
      <w:r>
        <w:rPr>
          <w:rFonts w:ascii="Times New Roman" w:hAnsi="Times New Roman" w:cs="Times New Roman"/>
          <w:sz w:val="24"/>
          <w:szCs w:val="24"/>
        </w:rPr>
        <w:t>8</w:t>
      </w:r>
      <w:r w:rsidRPr="00174C63">
        <w:rPr>
          <w:rFonts w:ascii="Times New Roman" w:hAnsi="Times New Roman" w:cs="Times New Roman"/>
          <w:sz w:val="24"/>
          <w:szCs w:val="24"/>
        </w:rPr>
        <w:t>. Совершать другие юридически значимые и иные действия, направленные на управление многоквартирным домом.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3.2.       </w:t>
      </w:r>
      <w:r w:rsidRPr="00174C63">
        <w:rPr>
          <w:rFonts w:ascii="Times New Roman" w:hAnsi="Times New Roman" w:cs="Times New Roman"/>
          <w:b/>
          <w:bCs/>
          <w:sz w:val="24"/>
          <w:szCs w:val="24"/>
        </w:rPr>
        <w:t>Управляющая организация  вправе:</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3.2.1.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3.2.2.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Управляющей организацией самостоятельно.</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3.2.3.   Предупреждать собственников о необходимости устранения нарушений, связанных с использованием помещений не по назначению.</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3.2.4.   Производить осмотры состояния инженерного оборудования в помещениях Собственников, поставив в известность о дате и времени такого осмотра.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3.2.5.   Принимать участие в вскрытии помещения в аварийных ситуациях в случае отсутствия сведений о местонахождении Собственников в присутствии Собственников других помещений многоквартирного дома, правоохранительных органов, с составлением соответствующего акта.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3.2.6.   Осуществлять беспрепятственный вход в места общего пользования многоквартирного дома для осмотра и производства работ.</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3.2.7.   Своевременно и полностью получать от собственников оплату на условиях настоящего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3.2.8.   Работы и услуги, не включенные в перечни работ, предусмотренные Приложением №3,4  настоящего Договора, оплачиваются собственниками дополнительно и оказываются Управляющей организацией на договорной основе.</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3.2.9.   Принимать участие в общих собраниях собственников помещений многоквартирного дома.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3.2.10.Информировать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3.2.11.Принимать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3.2.12.Приостанавливать или ограничивать в порядке, установленном действующим законодательством РФ, подачу коммунальных ресурсов.</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lastRenderedPageBreak/>
        <w:t>3.2.13.Выполнять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Управляющая организация 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3.2.14.При проведении проверок контролирующими органами привлекать к участию в проверке представителей собственников помещений.</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3.2.15.В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 и предъявить к возмещению Собственникам, стоимость выполненных работ, после подписания акта выполненных работ, согласно сметной стоимости.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3.2.16.В случае возникновения аварийной ситуации, угрожающей безопасности граждан или причинением ущерба имуществу граждан, Управляющая организация вправе произвести работы по устранению аварийной ситуации за счет денежных средств, вносимых Собственниками в виде платы за текущий ремонт. Факт аварийной ситуации подтверждается соответствующим актом, составленным с участием хотя бы одного из собственников помещений в Многоквартирном доме.</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3.2.17.При существенном нарушении Собственниками обязательств по внесению платы за содержание и ремонт жилого помещения</w:t>
      </w:r>
      <w:r>
        <w:rPr>
          <w:rFonts w:ascii="Times New Roman" w:hAnsi="Times New Roman" w:cs="Times New Roman"/>
          <w:sz w:val="24"/>
          <w:szCs w:val="24"/>
        </w:rPr>
        <w:t xml:space="preserve"> (задолженность </w:t>
      </w:r>
      <w:r w:rsidRPr="00174C63">
        <w:rPr>
          <w:rFonts w:ascii="Times New Roman" w:hAnsi="Times New Roman" w:cs="Times New Roman"/>
          <w:sz w:val="24"/>
          <w:szCs w:val="24"/>
        </w:rPr>
        <w:t xml:space="preserve"> более </w:t>
      </w:r>
      <w:r>
        <w:rPr>
          <w:rFonts w:ascii="Times New Roman" w:hAnsi="Times New Roman" w:cs="Times New Roman"/>
          <w:sz w:val="24"/>
          <w:szCs w:val="24"/>
        </w:rPr>
        <w:t xml:space="preserve">3% </w:t>
      </w:r>
      <w:r w:rsidRPr="00174C63">
        <w:rPr>
          <w:rFonts w:ascii="Times New Roman" w:hAnsi="Times New Roman" w:cs="Times New Roman"/>
          <w:sz w:val="24"/>
          <w:szCs w:val="24"/>
        </w:rPr>
        <w:t>от общей суммы, подлежащей оплате всеми Собственниками</w:t>
      </w:r>
      <w:r>
        <w:rPr>
          <w:rFonts w:ascii="Times New Roman" w:hAnsi="Times New Roman" w:cs="Times New Roman"/>
          <w:sz w:val="24"/>
          <w:szCs w:val="24"/>
        </w:rPr>
        <w:t>)</w:t>
      </w:r>
      <w:r w:rsidRPr="00174C63">
        <w:rPr>
          <w:rFonts w:ascii="Times New Roman" w:hAnsi="Times New Roman" w:cs="Times New Roman"/>
          <w:sz w:val="24"/>
          <w:szCs w:val="24"/>
        </w:rPr>
        <w:t>, Управляющая организация вправе уменьшить объем выполняемых услуг в части работ по текущему ремонту общего имущества на сумму недополученных денежных средств.</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3.2.18.Оказывать за отдельную плату иные услуги, не оговоренные настоящим Договором на основании письменного заявления Собственника.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3.2.19.В заранее согласованное с Собственником время осуществлять проверку правильности снятия Собственником показаний индивидуальных приборов учета, их исправности, а также целостности на них пломб.</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3.2.20.Требовать от Собственника полного возмещения убытков, возникших по вине Собственника, также иных лиц, пользующихся помещением в многоквартирном доме на законных основаниях, в случаях невыполнения Собственником обязанностей, предусмотренных настоящим Договором.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3.2.21.Уступать третьим лицам право денежного требования к Собственнику, возникшее из настоящего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3.2.22.Осуществлять иные права, предусмотренные действующим законодательством РФ.</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b/>
          <w:bCs/>
          <w:sz w:val="24"/>
          <w:szCs w:val="24"/>
        </w:rPr>
        <w:t>4.           Права и обязанности Собственников</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4.1.       </w:t>
      </w:r>
      <w:r w:rsidRPr="00174C63">
        <w:rPr>
          <w:rFonts w:ascii="Times New Roman" w:hAnsi="Times New Roman" w:cs="Times New Roman"/>
          <w:b/>
          <w:bCs/>
          <w:sz w:val="24"/>
          <w:szCs w:val="24"/>
        </w:rPr>
        <w:t>Собственники имеют право</w:t>
      </w:r>
      <w:r w:rsidRPr="00174C63">
        <w:rPr>
          <w:rFonts w:ascii="Times New Roman" w:hAnsi="Times New Roman" w:cs="Times New Roman"/>
          <w:sz w:val="24"/>
          <w:szCs w:val="24"/>
        </w:rPr>
        <w:t>:</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4.1.1.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4.1.2.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4.1.3.   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lastRenderedPageBreak/>
        <w:t>4.1.4.   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собственников в многоквартирном доме.</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4.1.5.   Пользоваться общим имуществом многоквартирного дома в рамках действующего законодательства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4.1.6.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4.1.7.   Контролировать выполнение Управляющей организацией обязательств по настоящему договору в соответствии с п. 40 Правил содержания общего имущества в многоквартирном доме, утвержденных Постановлением Правительства РФ 13.08.06 г. № 491.</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4.1.8.   Взаимодействовать с Управляющей организацией по вопросам настоящего договора непосредственно или через доверенное лицо.</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4.1.9.   Производить сверку расчетов по жилищно-коммунальным платежам (лично или через своего представителя).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4.1.11.На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4.1.12.Устанавливать приборы учета потребления коммунальных услуг и производить оплату согласно показаниям приборов учета.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4.2.       </w:t>
      </w:r>
      <w:r w:rsidRPr="00174C63">
        <w:rPr>
          <w:rFonts w:ascii="Times New Roman" w:hAnsi="Times New Roman" w:cs="Times New Roman"/>
          <w:b/>
          <w:bCs/>
          <w:sz w:val="24"/>
          <w:szCs w:val="24"/>
        </w:rPr>
        <w:t>Собственники обязаны:</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4.2.1.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установленной настоящим Договором платы за содержание и ремонт жилого помещения.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4.2.2.   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4.2.3.   Нести ответственность за надлежащее содержание общего имущества в соответствии с действующим законодательством РФ.</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4.2.4.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w:t>
      </w:r>
      <w:proofErr w:type="spellStart"/>
      <w:r w:rsidRPr="00174C63">
        <w:rPr>
          <w:rFonts w:ascii="Times New Roman" w:hAnsi="Times New Roman" w:cs="Times New Roman"/>
          <w:sz w:val="24"/>
          <w:szCs w:val="24"/>
        </w:rPr>
        <w:t>непредоставления</w:t>
      </w:r>
      <w:proofErr w:type="spellEnd"/>
      <w:r w:rsidRPr="00174C63">
        <w:rPr>
          <w:rFonts w:ascii="Times New Roman" w:hAnsi="Times New Roman" w:cs="Times New Roman"/>
          <w:sz w:val="24"/>
          <w:szCs w:val="24"/>
        </w:rPr>
        <w:t xml:space="preserve"> такой информации, возместить причиненный ущерб гражданам и (или) юридическим лицам и их имуществу.</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4.2.5.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w:t>
      </w:r>
      <w:proofErr w:type="spellStart"/>
      <w:r w:rsidRPr="00174C63">
        <w:rPr>
          <w:rFonts w:ascii="Times New Roman" w:hAnsi="Times New Roman" w:cs="Times New Roman"/>
          <w:sz w:val="24"/>
          <w:szCs w:val="24"/>
        </w:rPr>
        <w:t>взрыво</w:t>
      </w:r>
      <w:proofErr w:type="spellEnd"/>
      <w:r w:rsidRPr="00174C63">
        <w:rPr>
          <w:rFonts w:ascii="Times New Roman" w:hAnsi="Times New Roman" w:cs="Times New Roman"/>
          <w:sz w:val="24"/>
          <w:szCs w:val="24"/>
        </w:rPr>
        <w:t>- и пожароопасные вещества и предметы. Не допускать нанесение различных надписей и рисунков на стены в местах общего пользования.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4.2.6.   При обнаружении неисправностей немедленно сообщать о них Управляющей организации.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4.2.7.   Не допускать сбрасывания в санитарный узел мусора и отходов, засоряющих канализацию.</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4.2.8.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4.2.9.   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 (1,5 кВт).</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4.2.10.Своевременно и полностью вносить оплату по настоящему Договору.</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lastRenderedPageBreak/>
        <w:t>4.2.11.Соблюдать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23-00 до 7-00 час, не создавать повышенного шума в жилых помещениях и местах общего пользования при производстве ремонтных работ с 21.00 до 8.00 часов, не нарушать права других собственников и не нарушать нормальные условия проживания граждан в других жилых помещениях.</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4.2.12.Обеспечить доступ в помещение представителей Управляющей организации для осмотра технического и санитарного состояния общего имущества многоквартирного дома, проходящего через помещение, занимаемое Собственником;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Управляющей организацией время, а работникам аварийных служб для работ по ликвидации аварии - в любое время.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4.2.13.Полностью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п.4.2.12настоящего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4.2.14.Возмещать Управляющей организации убытки, возникшие по вине Собственника, а также иных лиц, пользующихся помещением в многоквартирном доме на законных основаниях, в случаях невыполнения обязанностей, предусмотренных настоящим Договором.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4.2.15.Своевременно извещать Управляющую организацию о сбоях в работе инженерного оборудования, других неполадках, относящихся к содержанию дома, придомовой территории.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4.2.16.Возместить Управляющей организации стоимость выполненных работ пропорционально своей доле на выполнение  необходимых аварийно-восстановительных работ в части общего имущества многоквартирного дома и когда их проведение было направлено на предотвращение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4.2.17.Извещать Управляющую организацию в течение трёх рабочих дней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пяти дней.</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Собственники нежилых помещений обязаны извещать Управляющую организацию в течение трёх рабочих дней об изменении вида деятельности, осуществляемого в нежилом помещении и подать сведения о характеристике осуществляемой деятельности в нежилом помещении.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4.2.18.Уведомлять Управляющую организацию не более чем в десятидневный срок об отчуждении помещения.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4.2.19.Соблюдать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4.2.20.Производить согласование с Управляющей организацией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4.2.21.По требованию Управляющей организации и в согласованные с собственником помещений сроки представить в Управляющую организацию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4.2.22.Проводить общие собрания собственников в случае получения от Управляющей организации предложения о необходимости его проведения.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4.2.23.Выбирать на Общем собрании собственников уполномоченных лиц и/или совет многоквартирного дома для контроля за осуществлением Управляющей организацией обязанностей по настоящему Договору в соответствии с положениями настоящего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lastRenderedPageBreak/>
        <w:t>4.2.24.Предоставить Управляющей организации список лиц, уполномоченных Собственниками в соответствии с настоящим Договором для контроля за осуществлением Управляющей организацией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Управляющей организации письменным извещением одного из Собственников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4.2.25.Принимать решения на общем собрании Собственников в течение 10 (десяти) календарных дней со дня получения соответствующего уведомления Управляющей организации по вопросам: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проведения работ по ремонту общего имущества Объекта, не</w:t>
      </w:r>
      <w:r w:rsidR="00AD47F9">
        <w:rPr>
          <w:rFonts w:ascii="Times New Roman" w:hAnsi="Times New Roman" w:cs="Times New Roman"/>
          <w:sz w:val="24"/>
          <w:szCs w:val="24"/>
        </w:rPr>
        <w:t xml:space="preserve"> предусмотренных Приложением № 2,3</w:t>
      </w:r>
      <w:r w:rsidRPr="00174C63">
        <w:rPr>
          <w:rFonts w:ascii="Times New Roman" w:hAnsi="Times New Roman" w:cs="Times New Roman"/>
          <w:sz w:val="24"/>
          <w:szCs w:val="24"/>
        </w:rPr>
        <w:t xml:space="preserve"> к настоящему договору, расходов на содержание и текущий ремонт общего имущества Объекта;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-порядка возмещения расходов Управляющей организации, произведенных сверх суммы расходов, указанных в При</w:t>
      </w:r>
      <w:r w:rsidR="00AD47F9">
        <w:rPr>
          <w:rFonts w:ascii="Times New Roman" w:hAnsi="Times New Roman" w:cs="Times New Roman"/>
          <w:sz w:val="24"/>
          <w:szCs w:val="24"/>
        </w:rPr>
        <w:t>ложении № 2,3</w:t>
      </w:r>
      <w:r w:rsidRPr="00174C63">
        <w:rPr>
          <w:rFonts w:ascii="Times New Roman" w:hAnsi="Times New Roman" w:cs="Times New Roman"/>
          <w:sz w:val="24"/>
          <w:szCs w:val="24"/>
        </w:rPr>
        <w:t xml:space="preserve"> к настоящему договору</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-утверждения расходов, произведенных Управляющей организацией на </w:t>
      </w:r>
      <w:r>
        <w:rPr>
          <w:rFonts w:ascii="Times New Roman" w:hAnsi="Times New Roman" w:cs="Times New Roman"/>
          <w:sz w:val="24"/>
          <w:szCs w:val="24"/>
        </w:rPr>
        <w:t>устранение аварийных ситуаций (</w:t>
      </w:r>
      <w:r w:rsidRPr="00174C63">
        <w:rPr>
          <w:rFonts w:ascii="Times New Roman" w:hAnsi="Times New Roman" w:cs="Times New Roman"/>
          <w:sz w:val="24"/>
          <w:szCs w:val="24"/>
        </w:rPr>
        <w:t>в том числе устранение последствий стихийных погодных условий) за счет средств текущего ремонта общего имущества.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утвердить тариф на содержание и текущий ремо</w:t>
      </w:r>
      <w:r>
        <w:rPr>
          <w:rFonts w:ascii="Times New Roman" w:hAnsi="Times New Roman" w:cs="Times New Roman"/>
          <w:sz w:val="24"/>
          <w:szCs w:val="24"/>
        </w:rPr>
        <w:t>нт на очередной календарный год</w:t>
      </w:r>
      <w:r w:rsidRPr="00174C63">
        <w:rPr>
          <w:rFonts w:ascii="Times New Roman" w:hAnsi="Times New Roman" w:cs="Times New Roman"/>
          <w:sz w:val="24"/>
          <w:szCs w:val="24"/>
        </w:rPr>
        <w:t>.</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4.2.26.Собственники нежилых помещений в многоквартирном доме вправе самостоятельно заключить договоры со всеми ресурсоснабжающими организациями на поставку всех видов коммунальных ресурсов и предоставление услуги водоотведения.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4.2.27.Соблюдать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4.2.28.Не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4.2.29.При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4.2.30.Соблюдать следующие требования: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           не производить перенос инженерных сетей;</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           не осуществлять монтаж и демонтаж индивидуальных (квартирных) приборов учета ресурсов, т.е. не нарушать установленный в доме порядок учета потребленных коммунальных ресурсов, приходящихся на помещение Собственников и их оплаты, без согласования с Управляющей организацией;</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           не производить слив теплоносителя из системы отопления без разрешения Управляющей организации;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6)           не подключать </w:t>
      </w:r>
      <w:proofErr w:type="spellStart"/>
      <w:r w:rsidRPr="00174C63">
        <w:rPr>
          <w:rFonts w:ascii="Times New Roman" w:hAnsi="Times New Roman" w:cs="Times New Roman"/>
          <w:sz w:val="24"/>
          <w:szCs w:val="24"/>
        </w:rPr>
        <w:t>несанкционированно</w:t>
      </w:r>
      <w:proofErr w:type="spellEnd"/>
      <w:r w:rsidRPr="00174C63">
        <w:rPr>
          <w:rFonts w:ascii="Times New Roman" w:hAnsi="Times New Roman" w:cs="Times New Roman"/>
          <w:sz w:val="24"/>
          <w:szCs w:val="24"/>
        </w:rPr>
        <w:t xml:space="preserve">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7)           не увеличивать самовольно поверхности нагрева приборов отопления, установленных в помещении, свыше параметров, указанных в техническом паспорте помещения;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8)           не допускать производства в помещении работ или совершения других действий, приводящих к порче общего имущества  многоквартирного дома.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lastRenderedPageBreak/>
        <w:t>4.2.31.Не производить складирование строительного мусора в местах общего пользования и на придомовой территории.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4.2.32.Допускать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контрольных показаний приборов учета.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4.2.33.Нести ответственность за сохранность и работоспособность индивидуальных приборов учета.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4.2.34.Своевременно самостоятельно осуществлять снятие показаний общеквартирных (индивидуальных) приборов учета до 25 числа следующего за отчетным  и передавать их в адрес Управляющей организации или уполномоченному представителю.</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4.2.35.Убрать личное транспортное средство с придомовой территории в случае размещения Управляющей организацией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4.2.36.Не допускать остановку/стоянку личного транспортного средства на расстоянии, меньшем, чем 5 метров от стены дома.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4.2.37.При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4.2.38.В целях обеспечения нанимателей и членов их семей, а также арендаторов услугами, предоставляемыми Управляющей организацией по настоящему Договору, в течение 30 дней с даты заключения настоящего Договора, или Соглашений об изменении условий Договора направить нанимателям и арендаторам извещение о выбранной Управляющей организации,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174C63">
        <w:rPr>
          <w:rFonts w:ascii="Times New Roman" w:hAnsi="Times New Roman" w:cs="Times New Roman"/>
          <w:sz w:val="24"/>
          <w:szCs w:val="24"/>
        </w:rPr>
        <w:t>наймодатель</w:t>
      </w:r>
      <w:proofErr w:type="spellEnd"/>
      <w:r w:rsidRPr="00174C63">
        <w:rPr>
          <w:rFonts w:ascii="Times New Roman" w:hAnsi="Times New Roman" w:cs="Times New Roman"/>
          <w:sz w:val="24"/>
          <w:szCs w:val="24"/>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4.2.39.На период </w:t>
      </w:r>
      <w:proofErr w:type="spellStart"/>
      <w:r w:rsidRPr="00174C63">
        <w:rPr>
          <w:rFonts w:ascii="Times New Roman" w:hAnsi="Times New Roman" w:cs="Times New Roman"/>
          <w:sz w:val="24"/>
          <w:szCs w:val="24"/>
        </w:rPr>
        <w:t>незаселения</w:t>
      </w:r>
      <w:proofErr w:type="spellEnd"/>
      <w:r w:rsidRPr="00174C63">
        <w:rPr>
          <w:rFonts w:ascii="Times New Roman" w:hAnsi="Times New Roman" w:cs="Times New Roman"/>
          <w:sz w:val="24"/>
          <w:szCs w:val="24"/>
        </w:rPr>
        <w:t xml:space="preserve"> жилых помещений или </w:t>
      </w:r>
      <w:proofErr w:type="spellStart"/>
      <w:r w:rsidRPr="00174C63">
        <w:rPr>
          <w:rFonts w:ascii="Times New Roman" w:hAnsi="Times New Roman" w:cs="Times New Roman"/>
          <w:sz w:val="24"/>
          <w:szCs w:val="24"/>
        </w:rPr>
        <w:t>непредоставления</w:t>
      </w:r>
      <w:proofErr w:type="spellEnd"/>
      <w:r w:rsidRPr="00174C63">
        <w:rPr>
          <w:rFonts w:ascii="Times New Roman" w:hAnsi="Times New Roman" w:cs="Times New Roman"/>
          <w:sz w:val="24"/>
          <w:szCs w:val="24"/>
        </w:rPr>
        <w:t xml:space="preserve"> нежилых помещений в пользование иным лицам оплачивать Управляющей организации работы, услуги по содержанию и ремонту Общего имущества многоквартирного дома, а также расходы на оплату отдельных коммунальных услуг, в </w:t>
      </w:r>
      <w:proofErr w:type="spellStart"/>
      <w:r w:rsidRPr="00174C63">
        <w:rPr>
          <w:rFonts w:ascii="Times New Roman" w:hAnsi="Times New Roman" w:cs="Times New Roman"/>
          <w:sz w:val="24"/>
          <w:szCs w:val="24"/>
        </w:rPr>
        <w:t>т.ч</w:t>
      </w:r>
      <w:proofErr w:type="spellEnd"/>
      <w:r w:rsidRPr="00174C63">
        <w:rPr>
          <w:rFonts w:ascii="Times New Roman" w:hAnsi="Times New Roman" w:cs="Times New Roman"/>
          <w:sz w:val="24"/>
          <w:szCs w:val="24"/>
        </w:rPr>
        <w:t>. услуг отопления.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4.2.40.Информировать Управляющую организацию о сдаче в аренду и (или) продаже нежилых помещений.</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4.2.41.Предоставить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10 дней с даты заключения настоящего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4.2.42.Выполнять иные обязанности, предусмотренные действующим законодательством РФ.</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4.2.43.Кроме соответствующих обязанностей, указанных в п.4.2настоящего Договора, Собственники, Арендаторы нежилых помещений обязаны:</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1)           производить уборку от мусора, снега, наледи, крыльца, </w:t>
      </w:r>
      <w:proofErr w:type="spellStart"/>
      <w:r w:rsidRPr="00174C63">
        <w:rPr>
          <w:rFonts w:ascii="Times New Roman" w:hAnsi="Times New Roman" w:cs="Times New Roman"/>
          <w:sz w:val="24"/>
          <w:szCs w:val="24"/>
        </w:rPr>
        <w:t>отмостки</w:t>
      </w:r>
      <w:proofErr w:type="spellEnd"/>
      <w:r w:rsidRPr="00174C63">
        <w:rPr>
          <w:rFonts w:ascii="Times New Roman" w:hAnsi="Times New Roman" w:cs="Times New Roman"/>
          <w:sz w:val="24"/>
          <w:szCs w:val="24"/>
        </w:rPr>
        <w:t>, урн (при их наличии) по периметру занимаемого помещения;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2)           заключить договоры на вывоз твердых бытовых отходов, вывоз крупногабаритного мусора и на обслуживание мест сбора и накопления отходов, которым пользуется Собственник, арендатор нежилого помещения;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           при заключении Собственником нежилого помещения договора аренды с арендатором предусмотреть в нем порядок несения расходов по оплате Управляющей организации услуг, выполняемых в рамках данного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           предусмотреть защиту козырька и иных элементов входной группы от схода наледи и снега, достаточную для их сохранности;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           не допускать без согласования с Управляющей организацией реконструкцию нежилого помещения, в том числе изменение его целевого назначения.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lastRenderedPageBreak/>
        <w:t xml:space="preserve">4.2.44. В случае, если какие-либо конструктивные элементы (крыльцо, козырек, проход и т.п.) предназначены </w:t>
      </w:r>
      <w:r w:rsidRPr="00174C63">
        <w:rPr>
          <w:rFonts w:ascii="Times New Roman" w:hAnsi="Times New Roman" w:cs="Times New Roman"/>
          <w:b/>
          <w:bCs/>
          <w:sz w:val="24"/>
          <w:szCs w:val="24"/>
        </w:rPr>
        <w:t>для обслуживания исключительно нежилых помещений</w:t>
      </w:r>
      <w:r w:rsidRPr="00174C63">
        <w:rPr>
          <w:rFonts w:ascii="Times New Roman" w:hAnsi="Times New Roman" w:cs="Times New Roman"/>
          <w:sz w:val="24"/>
          <w:szCs w:val="24"/>
        </w:rPr>
        <w:t>, Собственники (Собственник)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Управляющей организацией.</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В случае, если объем (интенсивность) какой-либо работы/услуги или её части в интересах Собственников (Собственника) нежилых помещений в силу специфики использования помещения этими Собственниками превышает объем (интенсивность) </w:t>
      </w:r>
      <w:r w:rsidRPr="00174C63">
        <w:rPr>
          <w:rFonts w:ascii="Times New Roman" w:hAnsi="Times New Roman" w:cs="Times New Roman"/>
          <w:b/>
          <w:bCs/>
          <w:sz w:val="24"/>
          <w:szCs w:val="24"/>
        </w:rPr>
        <w:t xml:space="preserve">установленные в определенном законодательством порядке </w:t>
      </w:r>
      <w:r w:rsidRPr="00174C63">
        <w:rPr>
          <w:rFonts w:ascii="Times New Roman" w:hAnsi="Times New Roman" w:cs="Times New Roman"/>
          <w:sz w:val="24"/>
          <w:szCs w:val="24"/>
        </w:rPr>
        <w:t>для жилых помещений или превышает обычный объем (интенсивность) существующие при выполнении работ данного вида, указанные Собственники (Собственник) обязаны организовать выполнение дополнительного объема работ/услуг самостоятельно или по дополнительному договору с Управляющей организацией.</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b/>
          <w:bCs/>
          <w:sz w:val="24"/>
          <w:szCs w:val="24"/>
        </w:rPr>
        <w:t>5.           Порядок определения цены Договора, размера платы за содержание и ремонт жилого помещения, а также порядок внесения такой платы</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5.1.       Цена Договора и размер платы за помещение устанавливаются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8" w:tooltip="&quot;Гражданский кодекс Российской Федерации (часть первая)&quot; от 30.11.1994 N 51-ФЗ (ред. от 23.07.2013){КонсультантПлюс}" w:history="1">
        <w:r w:rsidRPr="00174C63">
          <w:rPr>
            <w:rFonts w:ascii="Times New Roman" w:hAnsi="Times New Roman" w:cs="Times New Roman"/>
            <w:sz w:val="24"/>
            <w:szCs w:val="24"/>
          </w:rPr>
          <w:t>ст. ст. 249</w:t>
        </w:r>
      </w:hyperlink>
      <w:r w:rsidRPr="00174C63">
        <w:rPr>
          <w:rFonts w:ascii="Times New Roman" w:hAnsi="Times New Roman" w:cs="Times New Roman"/>
          <w:sz w:val="24"/>
          <w:szCs w:val="24"/>
        </w:rPr>
        <w:t xml:space="preserve">, </w:t>
      </w:r>
      <w:hyperlink r:id="rId9" w:tooltip="&quot;Гражданский кодекс Российской Федерации (часть первая)&quot; от 30.11.1994 N 51-ФЗ (ред. от 23.07.2013){КонсультантПлюс}" w:history="1">
        <w:r w:rsidRPr="00174C63">
          <w:rPr>
            <w:rFonts w:ascii="Times New Roman" w:hAnsi="Times New Roman" w:cs="Times New Roman"/>
            <w:sz w:val="24"/>
            <w:szCs w:val="24"/>
          </w:rPr>
          <w:t>289</w:t>
        </w:r>
      </w:hyperlink>
      <w:r w:rsidRPr="00174C63">
        <w:rPr>
          <w:rFonts w:ascii="Times New Roman" w:hAnsi="Times New Roman" w:cs="Times New Roman"/>
          <w:sz w:val="24"/>
          <w:szCs w:val="24"/>
        </w:rPr>
        <w:t xml:space="preserve"> Гражданского кодекса Российской Федерации и </w:t>
      </w:r>
      <w:hyperlink r:id="rId10" w:tooltip="&quot;Жилищный кодекс Российской Федерации&quot; от 29.12.2004 N 188-ФЗ (ред. от 05.04.2013){КонсультантПлюс}" w:history="1">
        <w:r w:rsidRPr="00174C63">
          <w:rPr>
            <w:rFonts w:ascii="Times New Roman" w:hAnsi="Times New Roman" w:cs="Times New Roman"/>
            <w:sz w:val="24"/>
            <w:szCs w:val="24"/>
          </w:rPr>
          <w:t>ст. ст. 37</w:t>
        </w:r>
      </w:hyperlink>
      <w:r w:rsidRPr="00174C63">
        <w:rPr>
          <w:rFonts w:ascii="Times New Roman" w:hAnsi="Times New Roman" w:cs="Times New Roman"/>
          <w:sz w:val="24"/>
          <w:szCs w:val="24"/>
        </w:rPr>
        <w:t xml:space="preserve">, </w:t>
      </w:r>
      <w:hyperlink r:id="rId11" w:tooltip="&quot;Жилищный кодекс Российской Федерации&quot; от 29.12.2004 N 188-ФЗ (ред. от 05.04.2013){КонсультантПлюс}" w:history="1">
        <w:r w:rsidRPr="00174C63">
          <w:rPr>
            <w:rFonts w:ascii="Times New Roman" w:hAnsi="Times New Roman" w:cs="Times New Roman"/>
            <w:sz w:val="24"/>
            <w:szCs w:val="24"/>
          </w:rPr>
          <w:t>39</w:t>
        </w:r>
      </w:hyperlink>
      <w:r w:rsidRPr="00174C63">
        <w:rPr>
          <w:rFonts w:ascii="Times New Roman" w:hAnsi="Times New Roman" w:cs="Times New Roman"/>
          <w:sz w:val="24"/>
          <w:szCs w:val="24"/>
        </w:rPr>
        <w:t xml:space="preserve"> Жилищного кодекса Российской Федерации</w:t>
      </w:r>
    </w:p>
    <w:p w:rsidR="006C39E2" w:rsidRPr="00174C63" w:rsidRDefault="006C39E2" w:rsidP="00174C63">
      <w:pPr>
        <w:autoSpaceDE w:val="0"/>
        <w:autoSpaceDN w:val="0"/>
        <w:adjustRightInd w:val="0"/>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5.2.       Цена настоящего Договора определяется как сумма платы за содержание и ремонт общего имущества в многоквартирном доме, включающее в том числе плату за управление многоквартирным домом, которые обязаны оплатить Собственники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 цена Договора может меняться. </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5.2.1.   Плата   за   услуги   и   работы   по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w:t>
      </w:r>
      <w:r w:rsidR="00AD47F9">
        <w:rPr>
          <w:rFonts w:ascii="Times New Roman" w:hAnsi="Times New Roman" w:cs="Times New Roman"/>
          <w:sz w:val="24"/>
          <w:szCs w:val="24"/>
        </w:rPr>
        <w:t>слуг), указанным в Приложении № 2,3</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5.3.       В цену Договора не включаются целевые средства, полученные Управляющей организацией от собственников и потребителей в составе платы за содержание и ремонт жилого помещения, предназначенные для создания резервов на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5.4.       Плата за жилищно-коммунальные услуги вносится ежемесячно до десятого числа месяца следующего за истекшим месяцем на основании платежных документов, предоставленных Управляющей организацией.</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5.5.        Размер платы за коммунальные услуги определяется исходя из показаний приборов учета, а при их отсутствии исходя из установленных нормативов потребления коммунальных услуг, по тарифам, устанавливаемым в соответствии с законодательством РФ, Пермского края и нормативно - правовыми актами города Перми.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5.6.       Собранные денежные средства учитываются Управляющей организацией на лицевом счете дома и расходуются в соответствии с их целевым назначением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5.7.        С момента заключения данного договора до истечения календарного года ежемесячный размер платы за содержание</w:t>
      </w:r>
      <w:r w:rsidR="00AD47F9">
        <w:rPr>
          <w:rFonts w:ascii="Times New Roman" w:hAnsi="Times New Roman" w:cs="Times New Roman"/>
          <w:sz w:val="24"/>
          <w:szCs w:val="24"/>
        </w:rPr>
        <w:t xml:space="preserve"> и ремонт устанавливается _______</w:t>
      </w:r>
      <w:r w:rsidRPr="00174C63">
        <w:rPr>
          <w:rFonts w:ascii="Times New Roman" w:hAnsi="Times New Roman" w:cs="Times New Roman"/>
          <w:sz w:val="24"/>
          <w:szCs w:val="24"/>
        </w:rPr>
        <w:t xml:space="preserve"> руб. </w:t>
      </w:r>
      <w:proofErr w:type="spellStart"/>
      <w:r w:rsidRPr="00174C63">
        <w:rPr>
          <w:rFonts w:ascii="Times New Roman" w:hAnsi="Times New Roman" w:cs="Times New Roman"/>
          <w:sz w:val="24"/>
          <w:szCs w:val="24"/>
        </w:rPr>
        <w:t>кв.м</w:t>
      </w:r>
      <w:proofErr w:type="spellEnd"/>
      <w:r w:rsidRPr="00174C63">
        <w:rPr>
          <w:rFonts w:ascii="Times New Roman" w:hAnsi="Times New Roman" w:cs="Times New Roman"/>
          <w:sz w:val="24"/>
          <w:szCs w:val="24"/>
        </w:rPr>
        <w:t>. Информацию об изменении размера платы за содержание и обслуживание на очередной календарный год управляющая компания направляет в срок  не позднее 30 календарных дней.</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5.8.       Собственники вправе с учетом предложений Управляющей организации принять решение об установлении иного размера платы за содержание и ремонт жилого помещения, чем установлен п</w:t>
      </w:r>
      <w:r>
        <w:rPr>
          <w:rFonts w:ascii="Times New Roman" w:hAnsi="Times New Roman" w:cs="Times New Roman"/>
          <w:sz w:val="24"/>
          <w:szCs w:val="24"/>
        </w:rPr>
        <w:t>.</w:t>
      </w:r>
      <w:r w:rsidRPr="00174C63">
        <w:rPr>
          <w:rFonts w:ascii="Times New Roman" w:hAnsi="Times New Roman" w:cs="Times New Roman"/>
          <w:sz w:val="24"/>
          <w:szCs w:val="24"/>
        </w:rPr>
        <w:t xml:space="preserve"> 5.7 настоящего Договора, путем проведения общего собрания собственников при следующих условиях:</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5.8.1.   Размер платы за содержание и ремонт жилого помещения согласно решению общего собрания не может быть меньше следующих величин:</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1)    размера платы текущего года, увеличенного на индекс потребительских цен в Российской Федерации на жилищно-коммунальные услуги на месяц, предшествующий месяцу, в котором проводится голосование, с начала отчетного (текущего) года в процентах к </w:t>
      </w:r>
      <w:r w:rsidRPr="00174C63">
        <w:rPr>
          <w:rFonts w:ascii="Times New Roman" w:hAnsi="Times New Roman" w:cs="Times New Roman"/>
          <w:sz w:val="24"/>
          <w:szCs w:val="24"/>
        </w:rPr>
        <w:lastRenderedPageBreak/>
        <w:t>соответствующему периоду предыдущего года, определенный и официально опубликованный в установленном действующим законодательством порядке;</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2)    размера платы за содержание и ремонт на очередной год, установленного органом местного самоуправления </w:t>
      </w:r>
      <w:proofErr w:type="spellStart"/>
      <w:r w:rsidRPr="00174C63">
        <w:rPr>
          <w:rFonts w:ascii="Times New Roman" w:hAnsi="Times New Roman" w:cs="Times New Roman"/>
          <w:sz w:val="24"/>
          <w:szCs w:val="24"/>
        </w:rPr>
        <w:t>г.Перми</w:t>
      </w:r>
      <w:proofErr w:type="spellEnd"/>
      <w:r w:rsidRPr="00174C63">
        <w:rPr>
          <w:rFonts w:ascii="Times New Roman" w:hAnsi="Times New Roman" w:cs="Times New Roman"/>
          <w:sz w:val="24"/>
          <w:szCs w:val="24"/>
        </w:rPr>
        <w:t>.</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5.8.2.   Такое решение должно быть передано Собственниками в Управляющую организацию не позднее 20 декабря текущего года.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5.9.       Изменение размера платы в части «Цена договора» настоящего Договора не требует внесения изменений в настоящий Договор.</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5.10.    Управляющая организация вправе предложить Собственнику иной размер платы на следующий год в случае, если денежных средств с учетом индексации размера платы за содержание и ремонт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и ремонт жилого помещения.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5.11.    Размер платы за содержание и ремонт жилого помещения определяется исходя из занимаемой общей площади помещения.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5.13.    Размер платы за коммунальные услуги рассчитывается исходя из тарифов, установленных для соответствующих </w:t>
      </w:r>
      <w:proofErr w:type="spellStart"/>
      <w:r w:rsidRPr="00174C63">
        <w:rPr>
          <w:rFonts w:ascii="Times New Roman" w:hAnsi="Times New Roman" w:cs="Times New Roman"/>
          <w:sz w:val="24"/>
          <w:szCs w:val="24"/>
        </w:rPr>
        <w:t>ресурсоснабжающих</w:t>
      </w:r>
      <w:proofErr w:type="spellEnd"/>
      <w:r w:rsidRPr="00174C63">
        <w:rPr>
          <w:rFonts w:ascii="Times New Roman" w:hAnsi="Times New Roman" w:cs="Times New Roman"/>
          <w:sz w:val="24"/>
          <w:szCs w:val="24"/>
        </w:rPr>
        <w:t xml:space="preserve"> организаций в порядке, установленном действующим законодательством, и объемов потребленных Собственником коммунальных ресурсов. В случае изменения тарифов новые тарифы применяются с даты, указанной в решении об их установлении. Изменение тарифов не требует внесения изменений в настоящий Договор.</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5.14.    Уменьшение стоимости работ, услуг по содержанию и ремонту общего имущества в связи с экономией, Управляющей организацией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5.15.    Объем потребленных собственником коммунальных ресурсов определяется в порядке, установленном действующим законодательством Российской Федерации в зависимости от наличия или отсутствия коллективных (общедомовых) и индивидуальных приборов учета.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5.16.    Расчетный период для перечисления оплаты по Договору установлен как один календарный месяц.</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5.17.    Срок внесения платежей за содержание и ремонт помещения ежемесячно</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           до 10 числа месяца, следующего за истекшим месяцем, для собственников/нанимателей жилых помещений, в соответствии с единым платежным документом: квитанцией-извещением, предъявляемым Управляющей организацией либо уполномоченным ею лицом;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2)           до 10 числа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Собственники/наниматели/арендаторы помещений несут перед Управляющей  организацией ответственность за неоплату в размере начисленных, но не произведенных платежей.</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5.18.    Порядок внесения платы за работы и услуги по содержанию и ремонту жилого помещения и за коммунальные услуги для Собственников/нанимателей жилых помещений – с использованием услуг расчетно-кассового центра через кредитные или иные уполномоченные организации на расчетный счет Управляющей организации или наличными через кассу. Управляющая организация вправе заключить договоры с любой организацией на начисление платы для Собственников и нанимателей, и на осуществление иных функций, связанных с получением от Собственников и нанимателей платы.</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5.19.    Плата за содержание и ремонт помещения и коммунальные услуги вносится в установленные настоящим Договором сроки на основании платежных документов и в соответствии с реквизитами, указываемыми в платежных документах.</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lastRenderedPageBreak/>
        <w:t>5.20.Индивидуальные (общие (квартирные)) приборы учета счита</w:t>
      </w:r>
      <w:r>
        <w:rPr>
          <w:rFonts w:ascii="Times New Roman" w:hAnsi="Times New Roman" w:cs="Times New Roman"/>
          <w:sz w:val="24"/>
          <w:szCs w:val="24"/>
        </w:rPr>
        <w:t>ют</w:t>
      </w:r>
      <w:r w:rsidRPr="00174C63">
        <w:rPr>
          <w:rFonts w:ascii="Times New Roman" w:hAnsi="Times New Roman" w:cs="Times New Roman"/>
          <w:sz w:val="24"/>
          <w:szCs w:val="24"/>
        </w:rPr>
        <w:t>ся коммерческими, т.е. их показания используются для проведения оплаты за потребленные услуги, если они установлены в строгом соответствии с техническими условиями и приняты Управляющей организацией  в эксплуатацию.</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5.21.    Не использование помещений не является основанием невнесения платы за содержание и ремонт помещения, а также за отдельные виды коммунальных услуг, в частности за отопление.</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При временном отсутствии нанимателей и Собственников жилых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5.22.    Услуги Управляющей организации, не предусмотренные настоящим Договором, выполняются за отдельную плату по ценам, установленным прейскурантом Управляющей организации.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b/>
          <w:bCs/>
          <w:sz w:val="24"/>
          <w:szCs w:val="24"/>
        </w:rPr>
        <w:t>6.           Организация общего собрания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6.1.       Собственники обязаны ежегодно проводить общее собрание собственников помещений многоквартирного дома.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6.2.       Общее собрание собственников многоквартирного дома проводится по инициативе Собственников.</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6.3.       Собственник,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десять дней до даты его проведения.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6.4.       В случае необходимости принятия решения по вопросам, отнесенным в соответствии с ЖК РФ к компетенции общего собрания Собственников помещений, Управляющая организация вправе направить в адрес Собственников предложение о проведении внеочередного общего собрания Собственников помещений. Такое предложение может быть направлено путем размещения Управляющей организацией соответствующего обращения к Собственникам в общедоступном для всех Собственников помещений многоквартирного дома месте.</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6.5.       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6.6.       Выбор новой управляющей организации Собственниками возможен только при доказанности в установленном законодательством РФ порядке существенного нарушения Договора со стороны Управляющей организации, при этом решение общего собрания по указанным вопросам принимается общим собранием собственников.</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b/>
          <w:bCs/>
          <w:sz w:val="24"/>
          <w:szCs w:val="24"/>
        </w:rPr>
        <w:t>7.           Ответственность Сторон</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7.1.       Собственники несут ответственность за надлежащее содержание общего имущества в соответствии с действующим законодательством РФ.</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7.2.       Граница эксплуатационной ответственности между общим имуществом в многоквартирном доме и личным имуществом – помещением собственника устанавливается в соответствии с законодательством РФ.</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7.3.       При несвоевременном внесении (невнесении) оплаты по Договору с Собственника/нанимателя/арендатора взыскивается задолженность в порядке, установленном законодательством.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7.4.       В случае просрочки внесения оплаты по Договору в соответствии с разделом 5 настоящего Договора ответственность перед Управляющей организацией за просрочку оплаты или неоплаты наступает у Собственника/нанимателя/арендатора индивидуально по каждому жилому или нежилому помещению. В случае несвоевременной и не в полном объеме оплаты по Договору Управляющая организация оформляет документы и взыскивает в судебном порядке задолженность по оплате по Договору по каждому помещению отдельно. Собственник/наниматель/арендатор обязан уплатить Управляющей организации пени в размере одной трехсотой ставки рефинансирования </w:t>
      </w:r>
      <w:r w:rsidRPr="00174C63">
        <w:rPr>
          <w:rFonts w:ascii="Times New Roman" w:hAnsi="Times New Roman" w:cs="Times New Roman"/>
          <w:sz w:val="24"/>
          <w:szCs w:val="24"/>
        </w:rPr>
        <w:lastRenderedPageBreak/>
        <w:t>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7.5.       Собственник,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7.6.       Управляющая организация не несет ответственности и не возмещает убытки и причиненный ущерб общему имуществу, если он возник в результате:</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           противоправных действий (бездействий) собственников/нанимателей/арендаторов и (или) членов их семьи, а также иных лиц;</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2)           использования собственниками/нанимателями/арендаторами общего имущества не по назначению и с нарушением действующего законодательства;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     не обеспечения собственниками/нанимателями/арендаторами своих обязательств, установленных настоящим Договором.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           пожаров, возникших не по вине Управляющей организации, и последствий их тушения.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7.7.       Управляющая организация не отвечает по обязательствам Собственников.</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Собственники не отвечают по обязательствам Управляющей организации, которые возникли не по поручению Собственников.</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7.8.       Управляющая организация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7.9.  Управляющая организация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нарушение п.3 ч.2 ст44 ЖК РФ.</w:t>
      </w:r>
    </w:p>
    <w:p w:rsidR="006C39E2" w:rsidRPr="00174C63" w:rsidRDefault="006C39E2" w:rsidP="00174C63">
      <w:pPr>
        <w:ind w:firstLine="900"/>
        <w:jc w:val="both"/>
        <w:rPr>
          <w:rFonts w:ascii="Times New Roman" w:hAnsi="Times New Roman" w:cs="Times New Roman"/>
          <w:sz w:val="24"/>
          <w:szCs w:val="24"/>
        </w:rPr>
      </w:pPr>
      <w:r>
        <w:rPr>
          <w:rFonts w:ascii="Times New Roman" w:hAnsi="Times New Roman" w:cs="Times New Roman"/>
          <w:sz w:val="24"/>
          <w:szCs w:val="24"/>
        </w:rPr>
        <w:t>7.10. </w:t>
      </w:r>
      <w:r w:rsidRPr="00174C63">
        <w:rPr>
          <w:rFonts w:ascii="Times New Roman" w:hAnsi="Times New Roman" w:cs="Times New Roman"/>
          <w:sz w:val="24"/>
          <w:szCs w:val="24"/>
        </w:rPr>
        <w:t xml:space="preserve"> Управляющая организация не несет ответственности за повреждение транспортных средств, совершивших остановку или стоянку с нарушением правил, установленных п.4.2.35, 4.2.36</w:t>
      </w:r>
      <w:r>
        <w:rPr>
          <w:rFonts w:ascii="Times New Roman" w:hAnsi="Times New Roman" w:cs="Times New Roman"/>
          <w:sz w:val="24"/>
          <w:szCs w:val="24"/>
        </w:rPr>
        <w:t xml:space="preserve"> </w:t>
      </w:r>
      <w:r w:rsidRPr="00174C63">
        <w:rPr>
          <w:rFonts w:ascii="Times New Roman" w:hAnsi="Times New Roman" w:cs="Times New Roman"/>
          <w:sz w:val="24"/>
          <w:szCs w:val="24"/>
        </w:rPr>
        <w:t>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7.11.    В случае наличия у Собственника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Управляющая организация ограничивает или приостанавливает предоставление коммунальной услуги, предварительно уведомив об этом Собственника в порядке, установленном действующим законодательством</w:t>
      </w:r>
    </w:p>
    <w:p w:rsidR="006C39E2" w:rsidRPr="00E6365C" w:rsidRDefault="006C39E2" w:rsidP="00174C63">
      <w:pPr>
        <w:ind w:firstLine="900"/>
        <w:jc w:val="both"/>
        <w:rPr>
          <w:rFonts w:ascii="Times New Roman" w:hAnsi="Times New Roman" w:cs="Times New Roman"/>
          <w:b/>
          <w:sz w:val="24"/>
          <w:szCs w:val="24"/>
        </w:rPr>
      </w:pPr>
      <w:r w:rsidRPr="00E6365C">
        <w:rPr>
          <w:rFonts w:ascii="Times New Roman" w:hAnsi="Times New Roman" w:cs="Times New Roman"/>
          <w:b/>
          <w:sz w:val="24"/>
          <w:szCs w:val="24"/>
        </w:rPr>
        <w:t>8.           Форс-мажор</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8.3.       Собственник не вправе требовать от Управляющей организации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b/>
          <w:bCs/>
          <w:sz w:val="24"/>
          <w:szCs w:val="24"/>
        </w:rPr>
        <w:t>9.           Изменение и расторжение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lastRenderedPageBreak/>
        <w:t>9.1.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 за исключением п.5.1, 5.7 настоящего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9.2.       Отчуждение помещения новому собственнику не является основанием для досрочного расторжения настоящего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9.3.       Настоящий Договор может быть расторгнут в одностороннем порядке по инициативе Управляющей организации: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9.3.1.   В случае если многоквартирный дом окажется в состоянии, не пригодном для использования по назначению в силу обстоятельств, за которые Управляющая организация не отвечает.</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9.3.2.   При существенном нарушении Договора со стороны Собственников и пользователей помещений.</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9.3.3.   При наступлении обстоятельств, не позволяющих Управляющей организации осуществлять деятельность, составляющую предмет настоящего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9.4.       При досрочном расторжении настоящего Договора по инициативе Собственников по причине изменения ими способа управления многоквартирным домом Управляющая организация должна быть предупреждена об этом не позже чем за три месяца до прекращения настоящего Договора путем предоставления ей копии протокола решения общего собрания;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9.5.       Собственники на основании решения общего собрания,  вправе отказаться от исполнения Договора в одностороннем порядке, если Управляющая организация не выполняет условий такого договора,  при этом такой отказ допускается только при доказанности существенного нарушении Договора со стороны Управляющей организации. При этом Управляющая организация должна быть предупреждена об этом не позже чем за три месяца до предполагаемой даты отказа от исполнения настоящего Договора путем предоставления ей копии протокола решения общего собрания .</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9.6.       Настоящий Договор может быть расторгнут:</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9.6.1.   В судебном порядке на основании решения суда вступившего в законную силу после возмещения сторонами имеющихся между ними задолженностей.</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9.6.2.   При ликвидации Управляющей организации как юридического лица.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9.6.3.   В связи с окончанием срока действия Договора и уведомления одной из Сторон другой Стороны о нежелании его продлевать.</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9.</w:t>
      </w:r>
      <w:r>
        <w:rPr>
          <w:rFonts w:ascii="Times New Roman" w:hAnsi="Times New Roman" w:cs="Times New Roman"/>
          <w:sz w:val="24"/>
          <w:szCs w:val="24"/>
        </w:rPr>
        <w:t>7</w:t>
      </w:r>
      <w:r w:rsidRPr="00174C63">
        <w:rPr>
          <w:rFonts w:ascii="Times New Roman" w:hAnsi="Times New Roman" w:cs="Times New Roman"/>
          <w:sz w:val="24"/>
          <w:szCs w:val="24"/>
        </w:rPr>
        <w:t>.       Прекращение настоящего Договора не является основанием для прекращения неоплаченных Собственником обязательств перед Управляющей организацией, а также по возмещению произведенных Управляющей организацией расходов, связанных с выполнением обязательств по настоящему Договору.</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Под расходами в этом случае понимаются: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стоимость не оплаченных Собственниками оказанных Управляющей организацией услуг, понесенных затрат и выполненных работ;</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стоимость потребленных коммунальных услуг;</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9.</w:t>
      </w:r>
      <w:r>
        <w:rPr>
          <w:rFonts w:ascii="Times New Roman" w:hAnsi="Times New Roman" w:cs="Times New Roman"/>
          <w:sz w:val="24"/>
          <w:szCs w:val="24"/>
        </w:rPr>
        <w:t>8</w:t>
      </w:r>
      <w:r w:rsidRPr="00174C63">
        <w:rPr>
          <w:rFonts w:ascii="Times New Roman" w:hAnsi="Times New Roman" w:cs="Times New Roman"/>
          <w:sz w:val="24"/>
          <w:szCs w:val="24"/>
        </w:rPr>
        <w:t>.       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Управляющей организации без проведения общего собрания собственников.</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b/>
          <w:bCs/>
          <w:sz w:val="24"/>
          <w:szCs w:val="24"/>
        </w:rPr>
        <w:t>10.        Срок и порядок подписания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10.1.    Срок действия данного Договора 5 лет .</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10.2.    Настоящий Договор считается заключенным с момента его акцептования (утверждения) Собственниками на общем собрании собственников помещений в многоквартирном доме.</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10.3.    Все изменения и дополнения к настоящему Договору оформляются дополнительным соглашением, подписанным обеими сторонами, за исключением изменений, указанных в п.5.1., 5.7.</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10.4.    Если за 2 месяца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Собственников, направляемый Управляющей организации, должен быть подтвержден решением общего собрания Собственников </w:t>
      </w:r>
      <w:r w:rsidRPr="00174C63">
        <w:rPr>
          <w:rFonts w:ascii="Times New Roman" w:hAnsi="Times New Roman" w:cs="Times New Roman"/>
          <w:sz w:val="24"/>
          <w:szCs w:val="24"/>
        </w:rPr>
        <w:lastRenderedPageBreak/>
        <w:t>об отказе от пролонгации настоящего Договора на новый срок. При отсутствии такого решения уведомление об отказе считается не направленным.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10.5.    Условия настоящего Договора являются одинаковыми для всех собственников помещений в многоквартирном доме.</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10.6.    Условия настоящего Договора распространяются на Собственников,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Собственник помещения обязан принять его в утвержденной на общем собрании редакции.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b/>
          <w:bCs/>
          <w:sz w:val="24"/>
          <w:szCs w:val="24"/>
        </w:rPr>
        <w:t>11.        Порядок осуществления контроля за выполнением управляющей организацией ее обязательств по Договору управления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11.1.    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       получения от Управляющей организации информации в составе, порядке, в сроки и способами, установленными для ее раскрытия действующим законодательством;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2)       проверки объемов, качества и периодичности оказания услуг и выполнения работ;</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       участия в осмотрах общего имущества с целью подготовки предложений по ремонту;</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       участие в составлении актов о нарушении условий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       инициирования общего собрания собственников.</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11.2.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Отчет предоставляется в письменной форме и размещается на стендах в подъездах дома и размещается на сайте Управляющей организации.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11.3.    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70%) от числа собственников (нанимателей) помещений в данном доме.</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12.        </w:t>
      </w:r>
      <w:r w:rsidRPr="00174C63">
        <w:rPr>
          <w:rFonts w:ascii="Times New Roman" w:hAnsi="Times New Roman" w:cs="Times New Roman"/>
          <w:b/>
          <w:bCs/>
          <w:sz w:val="24"/>
          <w:szCs w:val="24"/>
        </w:rPr>
        <w:t>Прочие условия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12.1.    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12.2.    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иным способом, указанным в настоящем Договоре.</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12.3.    Все споры по настоящему Договору решаются путем переговоров, а при невозможности достижения соглашения – в судебном порядке.</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12.4.    Взаимоотношения сторон, не урегулированные настоящим Договором, регламентируются действующим законодательством РФ.</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12.5. Заключение настоящего договора не прекращает неисполненных обязательств Собственника по оплате работ по капитальному ремонту, выполненных Управляющей организацией по ранее действовавшему договору с Собственником.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13. </w:t>
      </w:r>
      <w:r w:rsidRPr="00174C63">
        <w:rPr>
          <w:rFonts w:ascii="Times New Roman" w:hAnsi="Times New Roman" w:cs="Times New Roman"/>
          <w:b/>
          <w:bCs/>
          <w:sz w:val="24"/>
          <w:szCs w:val="24"/>
        </w:rPr>
        <w:t>Порядок подписания и хранения Договора, приложения к договору</w:t>
      </w:r>
      <w:r w:rsidRPr="00174C63">
        <w:rPr>
          <w:rFonts w:ascii="Times New Roman" w:hAnsi="Times New Roman" w:cs="Times New Roman"/>
          <w:sz w:val="24"/>
          <w:szCs w:val="24"/>
        </w:rPr>
        <w:t>.</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13.1.  Подписание и хранение Договора осуществляется в следующем порядке:</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Договор составляется в двух экземплярах. Один экземпляр хранится в Управляющей организации, а второй экземпляр, составленный для собственников помещений, подлежит передаче уполномоченному лицу, для хранения по его почтовому адресу. </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lastRenderedPageBreak/>
        <w:t>Экземпляр Договора, составленный как для Собственников помещений, так и для Управляющей организации, включает в себя текст самого Договора и всех приложений к нему, указанных в 13.2</w:t>
      </w:r>
      <w:r>
        <w:rPr>
          <w:rFonts w:ascii="Times New Roman" w:hAnsi="Times New Roman" w:cs="Times New Roman"/>
          <w:sz w:val="24"/>
          <w:szCs w:val="24"/>
        </w:rPr>
        <w:t xml:space="preserve"> </w:t>
      </w:r>
      <w:r w:rsidRPr="00174C63">
        <w:rPr>
          <w:rFonts w:ascii="Times New Roman" w:hAnsi="Times New Roman" w:cs="Times New Roman"/>
          <w:sz w:val="24"/>
          <w:szCs w:val="24"/>
        </w:rPr>
        <w:t>Договора, составлен на ____ листах (без учета Приложений), прошит, скреплен печатью Управляющей организации и подписями руководителя Управляющей организации и лица, председательствующего на общем собрании собственников помещений, на котором было принято решение об утверждении условий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Указанные экземпляры Договора являются идентичными на дату заключения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По просьбе любого из собственников помещений Управляющая организация выдает ему копию экземпляра Договора, заверенную Управляющей организацией и включавшую в себя только текст самого Договора (без учета приложений), либо с текстом договора собственник может самостоятельно ознакомится на сайте Управляющей организации в сети Интернет. </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13.2. Данный Договор является обязательным для всех собственников помещений многоквартирного дома.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13.3. Приложения к настоящему Договору, являющиеся его неотъемлемой частью:</w:t>
      </w:r>
    </w:p>
    <w:p w:rsidR="006C39E2" w:rsidRPr="00174C63" w:rsidRDefault="00752B03" w:rsidP="00174C63">
      <w:pPr>
        <w:ind w:firstLine="900"/>
        <w:jc w:val="both"/>
        <w:rPr>
          <w:rFonts w:ascii="Times New Roman" w:hAnsi="Times New Roman" w:cs="Times New Roman"/>
          <w:sz w:val="24"/>
          <w:szCs w:val="24"/>
        </w:rPr>
      </w:pPr>
      <w:r>
        <w:rPr>
          <w:rFonts w:ascii="Times New Roman" w:hAnsi="Times New Roman" w:cs="Times New Roman"/>
          <w:sz w:val="24"/>
          <w:szCs w:val="24"/>
        </w:rPr>
        <w:t>1. </w:t>
      </w:r>
      <w:r w:rsidR="006C39E2" w:rsidRPr="00174C63">
        <w:rPr>
          <w:rFonts w:ascii="Times New Roman" w:hAnsi="Times New Roman" w:cs="Times New Roman"/>
          <w:sz w:val="24"/>
          <w:szCs w:val="24"/>
        </w:rPr>
        <w:t xml:space="preserve"> Приложение</w:t>
      </w:r>
      <w:r>
        <w:rPr>
          <w:rFonts w:ascii="Times New Roman" w:hAnsi="Times New Roman" w:cs="Times New Roman"/>
          <w:sz w:val="24"/>
          <w:szCs w:val="24"/>
        </w:rPr>
        <w:t xml:space="preserve">  </w:t>
      </w:r>
      <w:r w:rsidR="006C39E2" w:rsidRPr="00174C63">
        <w:rPr>
          <w:rFonts w:ascii="Times New Roman" w:hAnsi="Times New Roman" w:cs="Times New Roman"/>
          <w:sz w:val="24"/>
          <w:szCs w:val="24"/>
        </w:rPr>
        <w:t xml:space="preserve"> № 1. Состав и состояние общего имущества многоквартирного дома.</w:t>
      </w:r>
    </w:p>
    <w:p w:rsidR="006C39E2" w:rsidRPr="00174C63" w:rsidRDefault="00752B03" w:rsidP="00174C63">
      <w:pPr>
        <w:ind w:firstLine="900"/>
        <w:jc w:val="both"/>
        <w:rPr>
          <w:rFonts w:ascii="Times New Roman" w:hAnsi="Times New Roman" w:cs="Times New Roman"/>
          <w:sz w:val="24"/>
          <w:szCs w:val="24"/>
        </w:rPr>
      </w:pPr>
      <w:r>
        <w:rPr>
          <w:rFonts w:ascii="Times New Roman" w:hAnsi="Times New Roman" w:cs="Times New Roman"/>
          <w:sz w:val="24"/>
          <w:szCs w:val="24"/>
        </w:rPr>
        <w:t>2.  Приложение №2</w:t>
      </w:r>
      <w:r w:rsidR="006C39E2" w:rsidRPr="00174C63">
        <w:rPr>
          <w:rFonts w:ascii="Times New Roman" w:hAnsi="Times New Roman" w:cs="Times New Roman"/>
          <w:sz w:val="24"/>
          <w:szCs w:val="24"/>
        </w:rPr>
        <w:t>.</w:t>
      </w:r>
      <w:r>
        <w:rPr>
          <w:rFonts w:ascii="Times New Roman" w:hAnsi="Times New Roman" w:cs="Times New Roman"/>
          <w:sz w:val="24"/>
          <w:szCs w:val="24"/>
        </w:rPr>
        <w:t xml:space="preserve"> </w:t>
      </w:r>
      <w:r w:rsidR="006C39E2" w:rsidRPr="00174C63">
        <w:rPr>
          <w:rFonts w:ascii="Times New Roman" w:hAnsi="Times New Roman" w:cs="Times New Roman"/>
          <w:sz w:val="24"/>
          <w:szCs w:val="24"/>
        </w:rPr>
        <w:t>Перечень </w:t>
      </w:r>
      <w:r w:rsidR="006C39E2">
        <w:rPr>
          <w:rFonts w:ascii="Times New Roman" w:hAnsi="Times New Roman" w:cs="Times New Roman"/>
          <w:sz w:val="24"/>
          <w:szCs w:val="24"/>
        </w:rPr>
        <w:t xml:space="preserve"> </w:t>
      </w:r>
      <w:r w:rsidR="006C39E2" w:rsidRPr="00174C63">
        <w:rPr>
          <w:rFonts w:ascii="Times New Roman" w:hAnsi="Times New Roman" w:cs="Times New Roman"/>
          <w:sz w:val="24"/>
          <w:szCs w:val="24"/>
        </w:rPr>
        <w:t>услуг и работ по содержанию общего имущества в многоквартирном доме.</w:t>
      </w:r>
    </w:p>
    <w:p w:rsidR="006C39E2" w:rsidRPr="00174C63" w:rsidRDefault="00752B03" w:rsidP="00174C63">
      <w:pPr>
        <w:ind w:firstLine="900"/>
        <w:jc w:val="both"/>
        <w:rPr>
          <w:rFonts w:ascii="Times New Roman" w:hAnsi="Times New Roman" w:cs="Times New Roman"/>
          <w:sz w:val="24"/>
          <w:szCs w:val="24"/>
        </w:rPr>
      </w:pPr>
      <w:r>
        <w:rPr>
          <w:rFonts w:ascii="Times New Roman" w:hAnsi="Times New Roman" w:cs="Times New Roman"/>
          <w:sz w:val="24"/>
          <w:szCs w:val="24"/>
        </w:rPr>
        <w:t>3</w:t>
      </w:r>
      <w:r w:rsidR="006C39E2" w:rsidRPr="00174C63">
        <w:rPr>
          <w:rFonts w:ascii="Times New Roman" w:hAnsi="Times New Roman" w:cs="Times New Roman"/>
          <w:sz w:val="24"/>
          <w:szCs w:val="24"/>
        </w:rPr>
        <w:t>.   Приложение №</w:t>
      </w:r>
      <w:r w:rsidR="006C39E2">
        <w:rPr>
          <w:rFonts w:ascii="Times New Roman" w:hAnsi="Times New Roman" w:cs="Times New Roman"/>
          <w:sz w:val="24"/>
          <w:szCs w:val="24"/>
        </w:rPr>
        <w:t xml:space="preserve"> </w:t>
      </w:r>
      <w:r>
        <w:rPr>
          <w:rFonts w:ascii="Times New Roman" w:hAnsi="Times New Roman" w:cs="Times New Roman"/>
          <w:sz w:val="24"/>
          <w:szCs w:val="24"/>
        </w:rPr>
        <w:t>3</w:t>
      </w:r>
      <w:r w:rsidR="006C39E2" w:rsidRPr="00174C63">
        <w:rPr>
          <w:rFonts w:ascii="Times New Roman" w:hAnsi="Times New Roman" w:cs="Times New Roman"/>
          <w:sz w:val="24"/>
          <w:szCs w:val="24"/>
        </w:rPr>
        <w:t>. Плановая стоимость услуг по содержанию общего имущества</w:t>
      </w:r>
    </w:p>
    <w:p w:rsidR="006C39E2" w:rsidRPr="00174C63" w:rsidRDefault="00752B03" w:rsidP="00174C63">
      <w:pPr>
        <w:ind w:firstLine="900"/>
        <w:jc w:val="both"/>
        <w:rPr>
          <w:rFonts w:ascii="Times New Roman" w:hAnsi="Times New Roman" w:cs="Times New Roman"/>
          <w:sz w:val="24"/>
          <w:szCs w:val="24"/>
        </w:rPr>
      </w:pPr>
      <w:r>
        <w:rPr>
          <w:rFonts w:ascii="Times New Roman" w:hAnsi="Times New Roman" w:cs="Times New Roman"/>
          <w:sz w:val="24"/>
          <w:szCs w:val="24"/>
        </w:rPr>
        <w:t>4</w:t>
      </w:r>
      <w:r w:rsidR="006C39E2" w:rsidRPr="00174C63">
        <w:rPr>
          <w:rFonts w:ascii="Times New Roman" w:hAnsi="Times New Roman" w:cs="Times New Roman"/>
          <w:sz w:val="24"/>
          <w:szCs w:val="24"/>
        </w:rPr>
        <w:t>.  Приложение №</w:t>
      </w:r>
      <w:r>
        <w:rPr>
          <w:rFonts w:ascii="Times New Roman" w:hAnsi="Times New Roman" w:cs="Times New Roman"/>
          <w:sz w:val="24"/>
          <w:szCs w:val="24"/>
        </w:rPr>
        <w:t xml:space="preserve"> 4</w:t>
      </w:r>
      <w:r w:rsidR="006C39E2" w:rsidRPr="00174C63">
        <w:rPr>
          <w:rFonts w:ascii="Times New Roman" w:hAnsi="Times New Roman" w:cs="Times New Roman"/>
          <w:sz w:val="24"/>
          <w:szCs w:val="24"/>
        </w:rPr>
        <w:t>. Протокол общего собрания №     от ________________ 20____г</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w:t>
      </w:r>
    </w:p>
    <w:p w:rsidR="006C39E2" w:rsidRDefault="00AF6FD5" w:rsidP="00174C63">
      <w:pPr>
        <w:ind w:firstLine="900"/>
        <w:jc w:val="both"/>
        <w:rPr>
          <w:rFonts w:ascii="Times New Roman" w:hAnsi="Times New Roman" w:cs="Times New Roman"/>
          <w:sz w:val="24"/>
          <w:szCs w:val="24"/>
        </w:rPr>
      </w:pPr>
      <w:r>
        <w:rPr>
          <w:rFonts w:ascii="Times New Roman" w:hAnsi="Times New Roman" w:cs="Times New Roman"/>
          <w:sz w:val="24"/>
          <w:szCs w:val="24"/>
        </w:rPr>
        <w:t>14</w:t>
      </w:r>
      <w:r w:rsidR="006C39E2" w:rsidRPr="00174C63">
        <w:rPr>
          <w:rFonts w:ascii="Times New Roman" w:hAnsi="Times New Roman" w:cs="Times New Roman"/>
          <w:sz w:val="24"/>
          <w:szCs w:val="24"/>
        </w:rPr>
        <w:t>. Подписи, адреса и реквизиты сторон:</w:t>
      </w:r>
    </w:p>
    <w:p w:rsidR="006C39E2" w:rsidRPr="00174C63" w:rsidRDefault="006C39E2" w:rsidP="00174C63">
      <w:pPr>
        <w:ind w:firstLine="900"/>
        <w:jc w:val="both"/>
        <w:rPr>
          <w:rFonts w:ascii="Times New Roman" w:hAnsi="Times New Roman" w:cs="Times New Roman"/>
          <w:b/>
          <w:color w:val="333333"/>
          <w:sz w:val="24"/>
          <w:szCs w:val="24"/>
        </w:rPr>
      </w:pPr>
    </w:p>
    <w:p w:rsidR="006C39E2" w:rsidRDefault="006C39E2" w:rsidP="00174C63">
      <w:pPr>
        <w:ind w:firstLine="900"/>
        <w:jc w:val="both"/>
        <w:rPr>
          <w:rFonts w:ascii="Times New Roman" w:hAnsi="Times New Roman" w:cs="Times New Roman"/>
          <w:b/>
          <w:color w:val="333333"/>
          <w:sz w:val="24"/>
          <w:szCs w:val="24"/>
        </w:rPr>
      </w:pPr>
      <w:r>
        <w:rPr>
          <w:rFonts w:ascii="Times New Roman" w:hAnsi="Times New Roman" w:cs="Times New Roman"/>
          <w:b/>
          <w:color w:val="333333"/>
          <w:sz w:val="24"/>
          <w:szCs w:val="24"/>
        </w:rPr>
        <w:t>Управляющая организация</w:t>
      </w:r>
    </w:p>
    <w:p w:rsidR="006C39E2" w:rsidRDefault="006C39E2" w:rsidP="00174C63">
      <w:pPr>
        <w:ind w:firstLine="900"/>
        <w:jc w:val="both"/>
        <w:rPr>
          <w:rFonts w:ascii="Times New Roman" w:hAnsi="Times New Roman" w:cs="Times New Roman"/>
          <w:b/>
          <w:color w:val="333333"/>
          <w:sz w:val="24"/>
          <w:szCs w:val="24"/>
        </w:rPr>
      </w:pPr>
    </w:p>
    <w:p w:rsidR="00D966E2" w:rsidRDefault="00D966E2" w:rsidP="00D966E2">
      <w:pPr>
        <w:ind w:firstLine="900"/>
        <w:jc w:val="both"/>
        <w:rPr>
          <w:rFonts w:ascii="Times New Roman" w:hAnsi="Times New Roman" w:cs="Times New Roman"/>
          <w:b/>
          <w:color w:val="333333"/>
          <w:sz w:val="24"/>
          <w:szCs w:val="24"/>
        </w:rPr>
      </w:pPr>
      <w:r>
        <w:rPr>
          <w:rFonts w:ascii="Times New Roman" w:hAnsi="Times New Roman" w:cs="Times New Roman"/>
          <w:b/>
          <w:color w:val="333333"/>
          <w:sz w:val="24"/>
          <w:szCs w:val="24"/>
        </w:rPr>
        <w:t>ООО «Управляющая компания «Сити дом»</w:t>
      </w:r>
    </w:p>
    <w:p w:rsidR="00D966E2" w:rsidRDefault="00D966E2" w:rsidP="00D966E2">
      <w:pPr>
        <w:ind w:firstLine="900"/>
        <w:jc w:val="both"/>
        <w:rPr>
          <w:rFonts w:ascii="Times New Roman" w:hAnsi="Times New Roman" w:cs="Times New Roman"/>
          <w:b/>
          <w:color w:val="333333"/>
          <w:sz w:val="24"/>
          <w:szCs w:val="24"/>
        </w:rPr>
      </w:pPr>
    </w:p>
    <w:p w:rsidR="00D966E2" w:rsidRPr="00703173" w:rsidRDefault="00D966E2" w:rsidP="00D966E2">
      <w:pPr>
        <w:rPr>
          <w:rFonts w:ascii="Times New Roman" w:hAnsi="Times New Roman" w:cs="Times New Roman"/>
          <w:bCs/>
          <w:sz w:val="24"/>
          <w:szCs w:val="24"/>
        </w:rPr>
      </w:pPr>
      <w:r w:rsidRPr="00703173">
        <w:rPr>
          <w:rFonts w:ascii="Times New Roman" w:hAnsi="Times New Roman" w:cs="Times New Roman"/>
          <w:bCs/>
          <w:sz w:val="24"/>
          <w:szCs w:val="24"/>
        </w:rPr>
        <w:t>ОГРН 1135905005213,  ИНН/КПП 5905299851/590501001</w:t>
      </w:r>
    </w:p>
    <w:p w:rsidR="00D966E2" w:rsidRPr="00703173" w:rsidRDefault="00D966E2" w:rsidP="00D966E2">
      <w:pPr>
        <w:rPr>
          <w:rFonts w:ascii="Times New Roman" w:hAnsi="Times New Roman" w:cs="Times New Roman"/>
          <w:bCs/>
          <w:sz w:val="24"/>
          <w:szCs w:val="24"/>
        </w:rPr>
      </w:pPr>
      <w:r w:rsidRPr="00703173">
        <w:rPr>
          <w:rFonts w:ascii="Times New Roman" w:hAnsi="Times New Roman" w:cs="Times New Roman"/>
          <w:bCs/>
          <w:sz w:val="24"/>
          <w:szCs w:val="24"/>
        </w:rPr>
        <w:t>Юридический адрес: 614036, ул. Мира, 65</w:t>
      </w:r>
    </w:p>
    <w:p w:rsidR="00D966E2" w:rsidRPr="00703173" w:rsidRDefault="00D966E2" w:rsidP="00D966E2">
      <w:pPr>
        <w:rPr>
          <w:rFonts w:ascii="Times New Roman" w:hAnsi="Times New Roman" w:cs="Times New Roman"/>
          <w:bCs/>
          <w:sz w:val="24"/>
          <w:szCs w:val="24"/>
        </w:rPr>
      </w:pPr>
      <w:r w:rsidRPr="00703173">
        <w:rPr>
          <w:rFonts w:ascii="Times New Roman" w:hAnsi="Times New Roman" w:cs="Times New Roman"/>
          <w:bCs/>
          <w:sz w:val="24"/>
          <w:szCs w:val="24"/>
        </w:rPr>
        <w:t xml:space="preserve">Почтовый адрес: 614036, г. Пермь, </w:t>
      </w:r>
      <w:r>
        <w:rPr>
          <w:rFonts w:ascii="Times New Roman" w:hAnsi="Times New Roman" w:cs="Times New Roman"/>
          <w:bCs/>
          <w:sz w:val="24"/>
          <w:szCs w:val="24"/>
        </w:rPr>
        <w:t>ул. Качалова, 32</w:t>
      </w:r>
      <w:r w:rsidRPr="00703173">
        <w:rPr>
          <w:rFonts w:ascii="Times New Roman" w:hAnsi="Times New Roman" w:cs="Times New Roman"/>
          <w:bCs/>
          <w:sz w:val="24"/>
          <w:szCs w:val="24"/>
        </w:rPr>
        <w:t>.</w:t>
      </w:r>
    </w:p>
    <w:p w:rsidR="00D966E2" w:rsidRPr="00703173" w:rsidRDefault="00D966E2" w:rsidP="00D966E2">
      <w:pPr>
        <w:rPr>
          <w:rFonts w:ascii="Times New Roman" w:hAnsi="Times New Roman" w:cs="Times New Roman"/>
          <w:bCs/>
          <w:sz w:val="24"/>
          <w:szCs w:val="24"/>
        </w:rPr>
      </w:pPr>
      <w:r w:rsidRPr="00703173">
        <w:rPr>
          <w:rFonts w:ascii="Times New Roman" w:hAnsi="Times New Roman" w:cs="Times New Roman"/>
          <w:bCs/>
          <w:sz w:val="24"/>
          <w:szCs w:val="24"/>
        </w:rPr>
        <w:t>Тел 220-52-10, тел./факс 220-53-60.</w:t>
      </w:r>
    </w:p>
    <w:p w:rsidR="00D966E2" w:rsidRPr="00703173" w:rsidRDefault="00D966E2" w:rsidP="00D966E2">
      <w:pPr>
        <w:rPr>
          <w:rFonts w:ascii="Times New Roman" w:hAnsi="Times New Roman" w:cs="Times New Roman"/>
          <w:bCs/>
          <w:sz w:val="24"/>
          <w:szCs w:val="24"/>
        </w:rPr>
      </w:pPr>
      <w:proofErr w:type="gramStart"/>
      <w:r w:rsidRPr="00703173">
        <w:rPr>
          <w:rFonts w:ascii="Times New Roman" w:hAnsi="Times New Roman" w:cs="Times New Roman"/>
          <w:bCs/>
          <w:sz w:val="24"/>
          <w:szCs w:val="24"/>
        </w:rPr>
        <w:t>р</w:t>
      </w:r>
      <w:proofErr w:type="gramEnd"/>
      <w:r w:rsidRPr="00703173">
        <w:rPr>
          <w:rFonts w:ascii="Times New Roman" w:hAnsi="Times New Roman" w:cs="Times New Roman"/>
          <w:bCs/>
          <w:sz w:val="24"/>
          <w:szCs w:val="24"/>
        </w:rPr>
        <w:t>/с 40702810700000005981</w:t>
      </w:r>
    </w:p>
    <w:p w:rsidR="00D966E2" w:rsidRPr="00703173" w:rsidRDefault="00D966E2" w:rsidP="00D966E2">
      <w:pPr>
        <w:rPr>
          <w:rFonts w:ascii="Times New Roman" w:hAnsi="Times New Roman" w:cs="Times New Roman"/>
          <w:bCs/>
          <w:sz w:val="24"/>
          <w:szCs w:val="24"/>
        </w:rPr>
      </w:pPr>
      <w:r w:rsidRPr="00703173">
        <w:rPr>
          <w:rFonts w:ascii="Times New Roman" w:hAnsi="Times New Roman" w:cs="Times New Roman"/>
          <w:bCs/>
          <w:sz w:val="24"/>
          <w:szCs w:val="24"/>
        </w:rPr>
        <w:t>БИК 045773790</w:t>
      </w:r>
    </w:p>
    <w:p w:rsidR="00D966E2" w:rsidRPr="00703173" w:rsidRDefault="00D966E2" w:rsidP="00D966E2">
      <w:pPr>
        <w:rPr>
          <w:rFonts w:ascii="Times New Roman" w:hAnsi="Times New Roman" w:cs="Times New Roman"/>
          <w:bCs/>
          <w:sz w:val="24"/>
          <w:szCs w:val="24"/>
        </w:rPr>
      </w:pPr>
      <w:proofErr w:type="spellStart"/>
      <w:r w:rsidRPr="00703173">
        <w:rPr>
          <w:rFonts w:ascii="Times New Roman" w:hAnsi="Times New Roman" w:cs="Times New Roman"/>
          <w:bCs/>
          <w:sz w:val="24"/>
          <w:szCs w:val="24"/>
        </w:rPr>
        <w:t>кор</w:t>
      </w:r>
      <w:proofErr w:type="spellEnd"/>
      <w:r w:rsidRPr="00703173">
        <w:rPr>
          <w:rFonts w:ascii="Times New Roman" w:hAnsi="Times New Roman" w:cs="Times New Roman"/>
          <w:bCs/>
          <w:sz w:val="24"/>
          <w:szCs w:val="24"/>
        </w:rPr>
        <w:t>/с 30101810800000000790 в ГРКЦ ГУ Банка России по Пермскому краю</w:t>
      </w:r>
    </w:p>
    <w:p w:rsidR="00D966E2" w:rsidRPr="00703173" w:rsidRDefault="00D966E2" w:rsidP="00D966E2">
      <w:pPr>
        <w:rPr>
          <w:rFonts w:ascii="Times New Roman" w:hAnsi="Times New Roman" w:cs="Times New Roman"/>
          <w:bCs/>
          <w:sz w:val="24"/>
          <w:szCs w:val="24"/>
        </w:rPr>
      </w:pPr>
      <w:r w:rsidRPr="00703173">
        <w:rPr>
          <w:rFonts w:ascii="Times New Roman" w:hAnsi="Times New Roman" w:cs="Times New Roman"/>
          <w:bCs/>
          <w:sz w:val="24"/>
          <w:szCs w:val="24"/>
        </w:rPr>
        <w:t>Директор</w:t>
      </w:r>
      <w:r w:rsidRPr="00703173">
        <w:rPr>
          <w:rFonts w:ascii="Times New Roman" w:hAnsi="Times New Roman" w:cs="Times New Roman"/>
          <w:bCs/>
          <w:sz w:val="24"/>
          <w:szCs w:val="24"/>
        </w:rPr>
        <w:tab/>
      </w:r>
    </w:p>
    <w:p w:rsidR="00D966E2" w:rsidRPr="00703173" w:rsidRDefault="00D966E2" w:rsidP="00D966E2">
      <w:pPr>
        <w:rPr>
          <w:rFonts w:ascii="Times New Roman" w:hAnsi="Times New Roman" w:cs="Times New Roman"/>
          <w:bCs/>
          <w:sz w:val="24"/>
          <w:szCs w:val="24"/>
        </w:rPr>
      </w:pPr>
      <w:r w:rsidRPr="00703173">
        <w:rPr>
          <w:rFonts w:ascii="Times New Roman" w:hAnsi="Times New Roman" w:cs="Times New Roman"/>
          <w:bCs/>
          <w:sz w:val="24"/>
          <w:szCs w:val="24"/>
        </w:rPr>
        <w:t xml:space="preserve"> __________________ А.А. Быков</w:t>
      </w:r>
    </w:p>
    <w:p w:rsidR="00D966E2" w:rsidRPr="00703173" w:rsidRDefault="00D966E2" w:rsidP="00D966E2">
      <w:pPr>
        <w:rPr>
          <w:rFonts w:ascii="Times New Roman" w:hAnsi="Times New Roman" w:cs="Times New Roman"/>
          <w:bCs/>
          <w:sz w:val="24"/>
          <w:szCs w:val="24"/>
        </w:rPr>
      </w:pPr>
      <w:r w:rsidRPr="00703173">
        <w:rPr>
          <w:rFonts w:ascii="Times New Roman" w:hAnsi="Times New Roman" w:cs="Times New Roman"/>
          <w:bCs/>
          <w:sz w:val="24"/>
          <w:szCs w:val="24"/>
        </w:rPr>
        <w:t>М.П.</w:t>
      </w:r>
      <w:r w:rsidRPr="00703173">
        <w:rPr>
          <w:rFonts w:ascii="Times New Roman" w:hAnsi="Times New Roman" w:cs="Times New Roman"/>
          <w:bCs/>
          <w:sz w:val="24"/>
          <w:szCs w:val="24"/>
        </w:rPr>
        <w:tab/>
      </w:r>
    </w:p>
    <w:p w:rsidR="006C39E2" w:rsidRDefault="006C39E2" w:rsidP="00FC0200">
      <w:pPr>
        <w:rPr>
          <w:rFonts w:ascii="Times New Roman" w:hAnsi="Times New Roman" w:cs="Times New Roman"/>
          <w:bCs/>
          <w:sz w:val="24"/>
          <w:szCs w:val="24"/>
        </w:rPr>
      </w:pPr>
      <w:bookmarkStart w:id="0" w:name="_GoBack"/>
      <w:bookmarkEnd w:id="0"/>
    </w:p>
    <w:p w:rsidR="006C39E2" w:rsidRDefault="006C39E2" w:rsidP="00FC0200">
      <w:pPr>
        <w:rPr>
          <w:rFonts w:ascii="Times New Roman" w:hAnsi="Times New Roman" w:cs="Times New Roman"/>
          <w:bCs/>
          <w:sz w:val="24"/>
          <w:szCs w:val="24"/>
        </w:rPr>
      </w:pPr>
    </w:p>
    <w:p w:rsidR="006C39E2" w:rsidRDefault="006C39E2" w:rsidP="00FC0200">
      <w:pPr>
        <w:ind w:firstLine="900"/>
        <w:rPr>
          <w:rFonts w:ascii="Times New Roman" w:hAnsi="Times New Roman" w:cs="Times New Roman"/>
          <w:b/>
          <w:color w:val="333333"/>
          <w:sz w:val="24"/>
          <w:szCs w:val="24"/>
        </w:rPr>
      </w:pPr>
      <w:r w:rsidRPr="00FC0200">
        <w:rPr>
          <w:rFonts w:ascii="Times New Roman" w:hAnsi="Times New Roman" w:cs="Times New Roman"/>
          <w:b/>
          <w:color w:val="333333"/>
          <w:sz w:val="24"/>
          <w:szCs w:val="24"/>
        </w:rPr>
        <w:t>Собственник:</w:t>
      </w:r>
    </w:p>
    <w:p w:rsidR="006C39E2" w:rsidRDefault="006C39E2" w:rsidP="00FC0200">
      <w:pPr>
        <w:ind w:firstLine="900"/>
        <w:rPr>
          <w:rFonts w:ascii="Times New Roman" w:hAnsi="Times New Roman" w:cs="Times New Roman"/>
          <w:b/>
          <w:color w:val="333333"/>
          <w:sz w:val="24"/>
          <w:szCs w:val="24"/>
        </w:rPr>
      </w:pPr>
    </w:p>
    <w:tbl>
      <w:tblPr>
        <w:tblW w:w="0" w:type="auto"/>
        <w:tblLook w:val="01E0" w:firstRow="1" w:lastRow="1" w:firstColumn="1" w:lastColumn="1" w:noHBand="0" w:noVBand="0"/>
      </w:tblPr>
      <w:tblGrid>
        <w:gridCol w:w="1132"/>
        <w:gridCol w:w="7216"/>
        <w:gridCol w:w="2073"/>
      </w:tblGrid>
      <w:tr w:rsidR="006C39E2" w:rsidRPr="00FC0200" w:rsidTr="009519DA">
        <w:tc>
          <w:tcPr>
            <w:tcW w:w="1132" w:type="dxa"/>
          </w:tcPr>
          <w:p w:rsidR="006C39E2" w:rsidRPr="009519DA" w:rsidRDefault="006C39E2" w:rsidP="0055193D">
            <w:pPr>
              <w:rPr>
                <w:rFonts w:ascii="Times New Roman" w:hAnsi="Times New Roman" w:cs="Times New Roman"/>
                <w:color w:val="333333"/>
              </w:rPr>
            </w:pPr>
          </w:p>
          <w:p w:rsidR="006C39E2" w:rsidRPr="009519DA" w:rsidRDefault="006C39E2" w:rsidP="0055193D">
            <w:pPr>
              <w:rPr>
                <w:rFonts w:ascii="Times New Roman" w:hAnsi="Times New Roman" w:cs="Times New Roman"/>
                <w:color w:val="333333"/>
              </w:rPr>
            </w:pPr>
            <w:r w:rsidRPr="009519DA">
              <w:rPr>
                <w:rFonts w:ascii="Times New Roman" w:hAnsi="Times New Roman" w:cs="Times New Roman"/>
                <w:color w:val="333333"/>
              </w:rPr>
              <w:t>______</w:t>
            </w:r>
          </w:p>
          <w:p w:rsidR="006C39E2" w:rsidRPr="009519DA" w:rsidRDefault="006C39E2" w:rsidP="0055193D">
            <w:pPr>
              <w:rPr>
                <w:rFonts w:ascii="Times New Roman" w:hAnsi="Times New Roman" w:cs="Times New Roman"/>
                <w:b/>
                <w:color w:val="333333"/>
                <w:sz w:val="24"/>
                <w:szCs w:val="24"/>
              </w:rPr>
            </w:pPr>
            <w:r w:rsidRPr="009519DA">
              <w:rPr>
                <w:rFonts w:ascii="Times New Roman" w:hAnsi="Times New Roman" w:cs="Times New Roman"/>
                <w:color w:val="333333"/>
              </w:rPr>
              <w:t>№ кв</w:t>
            </w:r>
            <w:r w:rsidRPr="009519DA">
              <w:rPr>
                <w:rFonts w:ascii="Times New Roman" w:hAnsi="Times New Roman" w:cs="Times New Roman"/>
                <w:b/>
                <w:color w:val="333333"/>
              </w:rPr>
              <w:t>.</w:t>
            </w:r>
            <w:r w:rsidRPr="009519DA">
              <w:rPr>
                <w:rFonts w:ascii="Times New Roman" w:hAnsi="Times New Roman" w:cs="Times New Roman"/>
                <w:b/>
                <w:color w:val="333333"/>
                <w:sz w:val="24"/>
                <w:szCs w:val="24"/>
              </w:rPr>
              <w:t xml:space="preserve"> </w:t>
            </w:r>
          </w:p>
        </w:tc>
        <w:tc>
          <w:tcPr>
            <w:tcW w:w="7216" w:type="dxa"/>
          </w:tcPr>
          <w:p w:rsidR="006C39E2" w:rsidRPr="009519DA" w:rsidRDefault="006C39E2" w:rsidP="0055193D">
            <w:pPr>
              <w:rPr>
                <w:rFonts w:ascii="Times New Roman" w:hAnsi="Times New Roman" w:cs="Times New Roman"/>
                <w:b/>
                <w:color w:val="333333"/>
              </w:rPr>
            </w:pPr>
          </w:p>
          <w:p w:rsidR="006C39E2" w:rsidRPr="009519DA" w:rsidRDefault="006C39E2" w:rsidP="0055193D">
            <w:pPr>
              <w:rPr>
                <w:rFonts w:ascii="Times New Roman" w:hAnsi="Times New Roman" w:cs="Times New Roman"/>
                <w:b/>
                <w:color w:val="333333"/>
              </w:rPr>
            </w:pPr>
            <w:r w:rsidRPr="009519DA">
              <w:rPr>
                <w:rFonts w:ascii="Times New Roman" w:hAnsi="Times New Roman" w:cs="Times New Roman"/>
                <w:b/>
                <w:color w:val="333333"/>
              </w:rPr>
              <w:t>______________________________________________________________________</w:t>
            </w:r>
          </w:p>
          <w:p w:rsidR="006C39E2" w:rsidRPr="009519DA" w:rsidRDefault="006C39E2" w:rsidP="009519DA">
            <w:pPr>
              <w:jc w:val="center"/>
              <w:rPr>
                <w:rFonts w:ascii="Times New Roman" w:hAnsi="Times New Roman" w:cs="Times New Roman"/>
                <w:b/>
                <w:color w:val="333333"/>
                <w:sz w:val="16"/>
                <w:szCs w:val="16"/>
              </w:rPr>
            </w:pPr>
            <w:r w:rsidRPr="009519DA">
              <w:rPr>
                <w:rFonts w:ascii="Times New Roman" w:hAnsi="Times New Roman" w:cs="Times New Roman"/>
                <w:b/>
                <w:color w:val="333333"/>
                <w:sz w:val="16"/>
                <w:szCs w:val="16"/>
              </w:rPr>
              <w:t>Фамилия, имя, отчество</w:t>
            </w:r>
          </w:p>
        </w:tc>
        <w:tc>
          <w:tcPr>
            <w:tcW w:w="2073" w:type="dxa"/>
          </w:tcPr>
          <w:p w:rsidR="006C39E2" w:rsidRPr="009519DA" w:rsidRDefault="006C39E2" w:rsidP="0055193D">
            <w:pPr>
              <w:rPr>
                <w:rFonts w:ascii="Times New Roman" w:hAnsi="Times New Roman" w:cs="Times New Roman"/>
                <w:b/>
                <w:color w:val="333333"/>
              </w:rPr>
            </w:pPr>
          </w:p>
          <w:p w:rsidR="006C39E2" w:rsidRPr="009519DA" w:rsidRDefault="006C39E2" w:rsidP="0055193D">
            <w:pPr>
              <w:rPr>
                <w:rFonts w:ascii="Times New Roman" w:hAnsi="Times New Roman" w:cs="Times New Roman"/>
                <w:b/>
                <w:color w:val="333333"/>
              </w:rPr>
            </w:pPr>
            <w:r w:rsidRPr="009519DA">
              <w:rPr>
                <w:rFonts w:ascii="Times New Roman" w:hAnsi="Times New Roman" w:cs="Times New Roman"/>
                <w:b/>
                <w:color w:val="333333"/>
              </w:rPr>
              <w:t>__________________</w:t>
            </w:r>
          </w:p>
          <w:p w:rsidR="006C39E2" w:rsidRPr="009519DA" w:rsidRDefault="006C39E2" w:rsidP="0055193D">
            <w:pPr>
              <w:rPr>
                <w:rFonts w:ascii="Times New Roman" w:hAnsi="Times New Roman" w:cs="Times New Roman"/>
                <w:b/>
                <w:color w:val="333333"/>
                <w:sz w:val="16"/>
                <w:szCs w:val="16"/>
              </w:rPr>
            </w:pPr>
            <w:r w:rsidRPr="009519DA">
              <w:rPr>
                <w:rFonts w:ascii="Times New Roman" w:hAnsi="Times New Roman" w:cs="Times New Roman"/>
                <w:b/>
                <w:color w:val="333333"/>
                <w:sz w:val="16"/>
                <w:szCs w:val="16"/>
              </w:rPr>
              <w:t xml:space="preserve">         Подпись </w:t>
            </w:r>
          </w:p>
        </w:tc>
      </w:tr>
      <w:tr w:rsidR="006C39E2" w:rsidRPr="00FC0200" w:rsidTr="009519DA">
        <w:tc>
          <w:tcPr>
            <w:tcW w:w="1132" w:type="dxa"/>
          </w:tcPr>
          <w:p w:rsidR="006C39E2" w:rsidRPr="009519DA" w:rsidRDefault="006C39E2" w:rsidP="0055193D">
            <w:pPr>
              <w:rPr>
                <w:rFonts w:ascii="Times New Roman" w:hAnsi="Times New Roman" w:cs="Times New Roman"/>
                <w:b/>
                <w:color w:val="333333"/>
                <w:sz w:val="24"/>
                <w:szCs w:val="24"/>
              </w:rPr>
            </w:pPr>
          </w:p>
        </w:tc>
        <w:tc>
          <w:tcPr>
            <w:tcW w:w="9289" w:type="dxa"/>
            <w:gridSpan w:val="2"/>
          </w:tcPr>
          <w:p w:rsidR="006C39E2" w:rsidRPr="009519DA" w:rsidRDefault="006C39E2" w:rsidP="0055193D">
            <w:pPr>
              <w:rPr>
                <w:rFonts w:ascii="Times New Roman" w:hAnsi="Times New Roman" w:cs="Times New Roman"/>
                <w:b/>
                <w:color w:val="333333"/>
              </w:rPr>
            </w:pPr>
          </w:p>
          <w:p w:rsidR="006C39E2" w:rsidRPr="009519DA" w:rsidRDefault="006C39E2" w:rsidP="0055193D">
            <w:pPr>
              <w:rPr>
                <w:rFonts w:ascii="Times New Roman" w:hAnsi="Times New Roman" w:cs="Times New Roman"/>
                <w:b/>
                <w:color w:val="333333"/>
              </w:rPr>
            </w:pPr>
            <w:r w:rsidRPr="009519DA">
              <w:rPr>
                <w:rFonts w:ascii="Times New Roman" w:hAnsi="Times New Roman" w:cs="Times New Roman"/>
                <w:b/>
                <w:color w:val="333333"/>
              </w:rPr>
              <w:t xml:space="preserve">Паспорт  серия  ________ №___________ выдан «__»________________ г. </w:t>
            </w:r>
          </w:p>
          <w:p w:rsidR="006C39E2" w:rsidRPr="009519DA" w:rsidRDefault="006C39E2" w:rsidP="0055193D">
            <w:pPr>
              <w:rPr>
                <w:rFonts w:ascii="Times New Roman" w:hAnsi="Times New Roman" w:cs="Times New Roman"/>
                <w:b/>
                <w:color w:val="333333"/>
              </w:rPr>
            </w:pPr>
            <w:r w:rsidRPr="009519DA">
              <w:rPr>
                <w:rFonts w:ascii="Times New Roman" w:hAnsi="Times New Roman" w:cs="Times New Roman"/>
                <w:b/>
                <w:color w:val="333333"/>
              </w:rPr>
              <w:t>кем ______________________________________________________________________________________</w:t>
            </w:r>
          </w:p>
          <w:p w:rsidR="006C39E2" w:rsidRPr="009519DA" w:rsidRDefault="006C39E2" w:rsidP="00F01D01">
            <w:pPr>
              <w:rPr>
                <w:rFonts w:ascii="Times New Roman" w:hAnsi="Times New Roman" w:cs="Times New Roman"/>
                <w:sz w:val="24"/>
                <w:szCs w:val="24"/>
              </w:rPr>
            </w:pPr>
          </w:p>
          <w:p w:rsidR="006C39E2" w:rsidRPr="009519DA" w:rsidRDefault="006C39E2" w:rsidP="009519DA">
            <w:pPr>
              <w:pBdr>
                <w:top w:val="single" w:sz="4" w:space="1" w:color="auto"/>
              </w:pBdr>
              <w:rPr>
                <w:rFonts w:ascii="Times New Roman" w:hAnsi="Times New Roman" w:cs="Times New Roman"/>
                <w:sz w:val="2"/>
                <w:szCs w:val="2"/>
              </w:rPr>
            </w:pPr>
          </w:p>
          <w:p w:rsidR="006C39E2" w:rsidRPr="009519DA" w:rsidRDefault="006C39E2" w:rsidP="00F01D01">
            <w:pPr>
              <w:rPr>
                <w:rFonts w:ascii="Times New Roman" w:hAnsi="Times New Roman" w:cs="Times New Roman"/>
              </w:rPr>
            </w:pPr>
            <w:r w:rsidRPr="009519DA">
              <w:rPr>
                <w:rFonts w:ascii="Times New Roman" w:hAnsi="Times New Roman" w:cs="Times New Roman"/>
              </w:rPr>
              <w:t>реквизиты документа, подтверждающего право собственности на помещение</w:t>
            </w:r>
          </w:p>
          <w:p w:rsidR="006C39E2" w:rsidRPr="009519DA" w:rsidRDefault="006C39E2" w:rsidP="00F01D01">
            <w:pPr>
              <w:rPr>
                <w:rFonts w:ascii="Times New Roman" w:hAnsi="Times New Roman" w:cs="Times New Roman"/>
                <w:sz w:val="24"/>
                <w:szCs w:val="24"/>
              </w:rPr>
            </w:pPr>
            <w:r w:rsidRPr="009519DA">
              <w:rPr>
                <w:rFonts w:ascii="Times New Roman" w:hAnsi="Times New Roman" w:cs="Times New Roman"/>
                <w:sz w:val="24"/>
                <w:szCs w:val="24"/>
              </w:rPr>
              <w:t>___________________________________________________________________________</w:t>
            </w:r>
          </w:p>
          <w:p w:rsidR="006C39E2" w:rsidRPr="009519DA" w:rsidRDefault="006C39E2" w:rsidP="0055193D">
            <w:pPr>
              <w:rPr>
                <w:rFonts w:ascii="Times New Roman" w:hAnsi="Times New Roman" w:cs="Times New Roman"/>
                <w:b/>
                <w:color w:val="333333"/>
                <w:sz w:val="24"/>
                <w:szCs w:val="24"/>
              </w:rPr>
            </w:pPr>
          </w:p>
        </w:tc>
      </w:tr>
      <w:tr w:rsidR="006C39E2" w:rsidRPr="00CC3D43" w:rsidTr="009519DA">
        <w:tc>
          <w:tcPr>
            <w:tcW w:w="1132" w:type="dxa"/>
          </w:tcPr>
          <w:p w:rsidR="006C39E2" w:rsidRPr="009519DA" w:rsidRDefault="006C39E2" w:rsidP="0055193D">
            <w:pPr>
              <w:rPr>
                <w:rFonts w:ascii="Times New Roman" w:hAnsi="Times New Roman" w:cs="Times New Roman"/>
                <w:color w:val="333333"/>
              </w:rPr>
            </w:pPr>
          </w:p>
          <w:p w:rsidR="006C39E2" w:rsidRPr="009519DA" w:rsidRDefault="006C39E2" w:rsidP="0055193D">
            <w:pPr>
              <w:rPr>
                <w:rFonts w:ascii="Times New Roman" w:hAnsi="Times New Roman" w:cs="Times New Roman"/>
                <w:color w:val="333333"/>
              </w:rPr>
            </w:pPr>
            <w:r w:rsidRPr="009519DA">
              <w:rPr>
                <w:rFonts w:ascii="Times New Roman" w:hAnsi="Times New Roman" w:cs="Times New Roman"/>
                <w:color w:val="333333"/>
              </w:rPr>
              <w:t>______</w:t>
            </w:r>
          </w:p>
          <w:p w:rsidR="006C39E2" w:rsidRPr="009519DA" w:rsidRDefault="006C39E2" w:rsidP="0055193D">
            <w:pPr>
              <w:rPr>
                <w:rFonts w:ascii="Times New Roman" w:hAnsi="Times New Roman" w:cs="Times New Roman"/>
                <w:b/>
                <w:color w:val="333333"/>
                <w:sz w:val="24"/>
                <w:szCs w:val="24"/>
              </w:rPr>
            </w:pPr>
            <w:r w:rsidRPr="009519DA">
              <w:rPr>
                <w:rFonts w:ascii="Times New Roman" w:hAnsi="Times New Roman" w:cs="Times New Roman"/>
                <w:color w:val="333333"/>
              </w:rPr>
              <w:t>№ кв</w:t>
            </w:r>
            <w:r w:rsidRPr="009519DA">
              <w:rPr>
                <w:rFonts w:ascii="Times New Roman" w:hAnsi="Times New Roman" w:cs="Times New Roman"/>
                <w:b/>
                <w:color w:val="333333"/>
              </w:rPr>
              <w:t>.</w:t>
            </w:r>
            <w:r w:rsidRPr="009519DA">
              <w:rPr>
                <w:rFonts w:ascii="Times New Roman" w:hAnsi="Times New Roman" w:cs="Times New Roman"/>
                <w:b/>
                <w:color w:val="333333"/>
                <w:sz w:val="24"/>
                <w:szCs w:val="24"/>
              </w:rPr>
              <w:t xml:space="preserve"> </w:t>
            </w:r>
          </w:p>
        </w:tc>
        <w:tc>
          <w:tcPr>
            <w:tcW w:w="7216" w:type="dxa"/>
          </w:tcPr>
          <w:p w:rsidR="006C39E2" w:rsidRPr="009519DA" w:rsidRDefault="006C39E2" w:rsidP="0055193D">
            <w:pPr>
              <w:rPr>
                <w:rFonts w:ascii="Times New Roman" w:hAnsi="Times New Roman" w:cs="Times New Roman"/>
                <w:b/>
                <w:color w:val="333333"/>
              </w:rPr>
            </w:pPr>
          </w:p>
          <w:p w:rsidR="006C39E2" w:rsidRPr="009519DA" w:rsidRDefault="006C39E2" w:rsidP="0055193D">
            <w:pPr>
              <w:rPr>
                <w:rFonts w:ascii="Times New Roman" w:hAnsi="Times New Roman" w:cs="Times New Roman"/>
                <w:b/>
                <w:color w:val="333333"/>
              </w:rPr>
            </w:pPr>
            <w:r w:rsidRPr="009519DA">
              <w:rPr>
                <w:rFonts w:ascii="Times New Roman" w:hAnsi="Times New Roman" w:cs="Times New Roman"/>
                <w:b/>
                <w:color w:val="333333"/>
              </w:rPr>
              <w:t>______________________________________________________________________</w:t>
            </w:r>
          </w:p>
          <w:p w:rsidR="006C39E2" w:rsidRPr="009519DA" w:rsidRDefault="006C39E2" w:rsidP="009519DA">
            <w:pPr>
              <w:jc w:val="center"/>
              <w:rPr>
                <w:rFonts w:ascii="Times New Roman" w:hAnsi="Times New Roman" w:cs="Times New Roman"/>
                <w:b/>
                <w:color w:val="333333"/>
                <w:sz w:val="16"/>
                <w:szCs w:val="16"/>
              </w:rPr>
            </w:pPr>
            <w:r w:rsidRPr="009519DA">
              <w:rPr>
                <w:rFonts w:ascii="Times New Roman" w:hAnsi="Times New Roman" w:cs="Times New Roman"/>
                <w:b/>
                <w:color w:val="333333"/>
                <w:sz w:val="16"/>
                <w:szCs w:val="16"/>
              </w:rPr>
              <w:t>Фамилия, имя, отчество</w:t>
            </w:r>
          </w:p>
        </w:tc>
        <w:tc>
          <w:tcPr>
            <w:tcW w:w="2073" w:type="dxa"/>
          </w:tcPr>
          <w:p w:rsidR="006C39E2" w:rsidRPr="009519DA" w:rsidRDefault="006C39E2" w:rsidP="0055193D">
            <w:pPr>
              <w:rPr>
                <w:rFonts w:ascii="Times New Roman" w:hAnsi="Times New Roman" w:cs="Times New Roman"/>
                <w:b/>
                <w:color w:val="333333"/>
              </w:rPr>
            </w:pPr>
          </w:p>
          <w:p w:rsidR="006C39E2" w:rsidRPr="009519DA" w:rsidRDefault="006C39E2" w:rsidP="0055193D">
            <w:pPr>
              <w:rPr>
                <w:rFonts w:ascii="Times New Roman" w:hAnsi="Times New Roman" w:cs="Times New Roman"/>
                <w:b/>
                <w:color w:val="333333"/>
              </w:rPr>
            </w:pPr>
            <w:r w:rsidRPr="009519DA">
              <w:rPr>
                <w:rFonts w:ascii="Times New Roman" w:hAnsi="Times New Roman" w:cs="Times New Roman"/>
                <w:b/>
                <w:color w:val="333333"/>
              </w:rPr>
              <w:t>__________________</w:t>
            </w:r>
          </w:p>
          <w:p w:rsidR="006C39E2" w:rsidRPr="009519DA" w:rsidRDefault="006C39E2" w:rsidP="0055193D">
            <w:pPr>
              <w:rPr>
                <w:rFonts w:ascii="Times New Roman" w:hAnsi="Times New Roman" w:cs="Times New Roman"/>
                <w:b/>
                <w:color w:val="333333"/>
                <w:sz w:val="16"/>
                <w:szCs w:val="16"/>
              </w:rPr>
            </w:pPr>
            <w:r w:rsidRPr="009519DA">
              <w:rPr>
                <w:rFonts w:ascii="Times New Roman" w:hAnsi="Times New Roman" w:cs="Times New Roman"/>
                <w:b/>
                <w:color w:val="333333"/>
                <w:sz w:val="16"/>
                <w:szCs w:val="16"/>
              </w:rPr>
              <w:t xml:space="preserve">         Подпись </w:t>
            </w:r>
          </w:p>
        </w:tc>
      </w:tr>
      <w:tr w:rsidR="006C39E2" w:rsidRPr="00FC0200" w:rsidTr="009519DA">
        <w:tc>
          <w:tcPr>
            <w:tcW w:w="1132" w:type="dxa"/>
          </w:tcPr>
          <w:p w:rsidR="006C39E2" w:rsidRPr="009519DA" w:rsidRDefault="006C39E2" w:rsidP="0055193D">
            <w:pPr>
              <w:rPr>
                <w:rFonts w:ascii="Times New Roman" w:hAnsi="Times New Roman" w:cs="Times New Roman"/>
                <w:b/>
                <w:color w:val="333333"/>
                <w:sz w:val="24"/>
                <w:szCs w:val="24"/>
              </w:rPr>
            </w:pPr>
          </w:p>
        </w:tc>
        <w:tc>
          <w:tcPr>
            <w:tcW w:w="9289" w:type="dxa"/>
            <w:gridSpan w:val="2"/>
          </w:tcPr>
          <w:p w:rsidR="006C39E2" w:rsidRPr="009519DA" w:rsidRDefault="006C39E2" w:rsidP="0055193D">
            <w:pPr>
              <w:rPr>
                <w:rFonts w:ascii="Times New Roman" w:hAnsi="Times New Roman" w:cs="Times New Roman"/>
                <w:b/>
                <w:color w:val="333333"/>
              </w:rPr>
            </w:pPr>
          </w:p>
          <w:p w:rsidR="006C39E2" w:rsidRPr="009519DA" w:rsidRDefault="006C39E2" w:rsidP="0055193D">
            <w:pPr>
              <w:rPr>
                <w:rFonts w:ascii="Times New Roman" w:hAnsi="Times New Roman" w:cs="Times New Roman"/>
                <w:b/>
                <w:color w:val="333333"/>
              </w:rPr>
            </w:pPr>
            <w:r w:rsidRPr="009519DA">
              <w:rPr>
                <w:rFonts w:ascii="Times New Roman" w:hAnsi="Times New Roman" w:cs="Times New Roman"/>
                <w:b/>
                <w:color w:val="333333"/>
              </w:rPr>
              <w:t xml:space="preserve">Паспорт  серия  ________ №___________ выдан «__»________________ г. </w:t>
            </w:r>
          </w:p>
          <w:p w:rsidR="006C39E2" w:rsidRPr="009519DA" w:rsidRDefault="006C39E2" w:rsidP="0055193D">
            <w:pPr>
              <w:rPr>
                <w:rFonts w:ascii="Times New Roman" w:hAnsi="Times New Roman" w:cs="Times New Roman"/>
                <w:b/>
                <w:color w:val="333333"/>
              </w:rPr>
            </w:pPr>
            <w:r w:rsidRPr="009519DA">
              <w:rPr>
                <w:rFonts w:ascii="Times New Roman" w:hAnsi="Times New Roman" w:cs="Times New Roman"/>
                <w:b/>
                <w:color w:val="333333"/>
              </w:rPr>
              <w:t>кем ______________________________________________________________________________________</w:t>
            </w:r>
          </w:p>
          <w:p w:rsidR="006C39E2" w:rsidRPr="009519DA" w:rsidRDefault="006C39E2" w:rsidP="0055193D">
            <w:pPr>
              <w:rPr>
                <w:rFonts w:ascii="Times New Roman" w:hAnsi="Times New Roman" w:cs="Times New Roman"/>
                <w:sz w:val="24"/>
                <w:szCs w:val="24"/>
              </w:rPr>
            </w:pPr>
          </w:p>
          <w:p w:rsidR="006C39E2" w:rsidRPr="009519DA" w:rsidRDefault="006C39E2" w:rsidP="009519DA">
            <w:pPr>
              <w:pBdr>
                <w:top w:val="single" w:sz="4" w:space="1" w:color="auto"/>
              </w:pBdr>
              <w:rPr>
                <w:rFonts w:ascii="Times New Roman" w:hAnsi="Times New Roman" w:cs="Times New Roman"/>
                <w:sz w:val="2"/>
                <w:szCs w:val="2"/>
              </w:rPr>
            </w:pPr>
          </w:p>
          <w:p w:rsidR="006C39E2" w:rsidRPr="009519DA" w:rsidRDefault="006C39E2" w:rsidP="0055193D">
            <w:pPr>
              <w:rPr>
                <w:rFonts w:ascii="Times New Roman" w:hAnsi="Times New Roman" w:cs="Times New Roman"/>
              </w:rPr>
            </w:pPr>
            <w:r w:rsidRPr="009519DA">
              <w:rPr>
                <w:rFonts w:ascii="Times New Roman" w:hAnsi="Times New Roman" w:cs="Times New Roman"/>
              </w:rPr>
              <w:t>реквизиты документа, подтверждающего право собственности на помещение</w:t>
            </w:r>
          </w:p>
          <w:p w:rsidR="006C39E2" w:rsidRPr="009519DA" w:rsidRDefault="006C39E2" w:rsidP="0055193D">
            <w:pPr>
              <w:rPr>
                <w:rFonts w:ascii="Times New Roman" w:hAnsi="Times New Roman" w:cs="Times New Roman"/>
                <w:sz w:val="24"/>
                <w:szCs w:val="24"/>
              </w:rPr>
            </w:pPr>
            <w:r w:rsidRPr="009519DA">
              <w:rPr>
                <w:rFonts w:ascii="Times New Roman" w:hAnsi="Times New Roman" w:cs="Times New Roman"/>
                <w:sz w:val="24"/>
                <w:szCs w:val="24"/>
              </w:rPr>
              <w:lastRenderedPageBreak/>
              <w:t>___________________________________________________________________________</w:t>
            </w:r>
          </w:p>
          <w:p w:rsidR="006C39E2" w:rsidRPr="009519DA" w:rsidRDefault="006C39E2" w:rsidP="0055193D">
            <w:pPr>
              <w:rPr>
                <w:rFonts w:ascii="Times New Roman" w:hAnsi="Times New Roman" w:cs="Times New Roman"/>
                <w:b/>
                <w:color w:val="333333"/>
                <w:sz w:val="24"/>
                <w:szCs w:val="24"/>
              </w:rPr>
            </w:pPr>
          </w:p>
        </w:tc>
      </w:tr>
      <w:tr w:rsidR="006C39E2" w:rsidRPr="00CC3D43" w:rsidTr="009519DA">
        <w:tc>
          <w:tcPr>
            <w:tcW w:w="1132" w:type="dxa"/>
          </w:tcPr>
          <w:p w:rsidR="006C39E2" w:rsidRPr="009519DA" w:rsidRDefault="006C39E2" w:rsidP="0055193D">
            <w:pPr>
              <w:rPr>
                <w:rFonts w:ascii="Times New Roman" w:hAnsi="Times New Roman" w:cs="Times New Roman"/>
                <w:color w:val="333333"/>
              </w:rPr>
            </w:pPr>
          </w:p>
          <w:p w:rsidR="006C39E2" w:rsidRPr="009519DA" w:rsidRDefault="006C39E2" w:rsidP="0055193D">
            <w:pPr>
              <w:rPr>
                <w:rFonts w:ascii="Times New Roman" w:hAnsi="Times New Roman" w:cs="Times New Roman"/>
                <w:color w:val="333333"/>
              </w:rPr>
            </w:pPr>
            <w:r w:rsidRPr="009519DA">
              <w:rPr>
                <w:rFonts w:ascii="Times New Roman" w:hAnsi="Times New Roman" w:cs="Times New Roman"/>
                <w:color w:val="333333"/>
              </w:rPr>
              <w:t>______</w:t>
            </w:r>
          </w:p>
          <w:p w:rsidR="006C39E2" w:rsidRPr="009519DA" w:rsidRDefault="006C39E2" w:rsidP="0055193D">
            <w:pPr>
              <w:rPr>
                <w:rFonts w:ascii="Times New Roman" w:hAnsi="Times New Roman" w:cs="Times New Roman"/>
                <w:b/>
                <w:color w:val="333333"/>
                <w:sz w:val="24"/>
                <w:szCs w:val="24"/>
              </w:rPr>
            </w:pPr>
            <w:r w:rsidRPr="009519DA">
              <w:rPr>
                <w:rFonts w:ascii="Times New Roman" w:hAnsi="Times New Roman" w:cs="Times New Roman"/>
                <w:color w:val="333333"/>
              </w:rPr>
              <w:t>№ кв</w:t>
            </w:r>
            <w:r w:rsidRPr="009519DA">
              <w:rPr>
                <w:rFonts w:ascii="Times New Roman" w:hAnsi="Times New Roman" w:cs="Times New Roman"/>
                <w:b/>
                <w:color w:val="333333"/>
              </w:rPr>
              <w:t>.</w:t>
            </w:r>
            <w:r w:rsidRPr="009519DA">
              <w:rPr>
                <w:rFonts w:ascii="Times New Roman" w:hAnsi="Times New Roman" w:cs="Times New Roman"/>
                <w:b/>
                <w:color w:val="333333"/>
                <w:sz w:val="24"/>
                <w:szCs w:val="24"/>
              </w:rPr>
              <w:t xml:space="preserve"> </w:t>
            </w:r>
          </w:p>
        </w:tc>
        <w:tc>
          <w:tcPr>
            <w:tcW w:w="7216" w:type="dxa"/>
          </w:tcPr>
          <w:p w:rsidR="006C39E2" w:rsidRPr="009519DA" w:rsidRDefault="006C39E2" w:rsidP="0055193D">
            <w:pPr>
              <w:rPr>
                <w:rFonts w:ascii="Times New Roman" w:hAnsi="Times New Roman" w:cs="Times New Roman"/>
                <w:b/>
                <w:color w:val="333333"/>
              </w:rPr>
            </w:pPr>
          </w:p>
          <w:p w:rsidR="006C39E2" w:rsidRPr="009519DA" w:rsidRDefault="006C39E2" w:rsidP="0055193D">
            <w:pPr>
              <w:rPr>
                <w:rFonts w:ascii="Times New Roman" w:hAnsi="Times New Roman" w:cs="Times New Roman"/>
                <w:b/>
                <w:color w:val="333333"/>
              </w:rPr>
            </w:pPr>
            <w:r w:rsidRPr="009519DA">
              <w:rPr>
                <w:rFonts w:ascii="Times New Roman" w:hAnsi="Times New Roman" w:cs="Times New Roman"/>
                <w:b/>
                <w:color w:val="333333"/>
              </w:rPr>
              <w:t>______________________________________________________________________</w:t>
            </w:r>
          </w:p>
          <w:p w:rsidR="006C39E2" w:rsidRPr="009519DA" w:rsidRDefault="006C39E2" w:rsidP="009519DA">
            <w:pPr>
              <w:jc w:val="center"/>
              <w:rPr>
                <w:rFonts w:ascii="Times New Roman" w:hAnsi="Times New Roman" w:cs="Times New Roman"/>
                <w:b/>
                <w:color w:val="333333"/>
                <w:sz w:val="16"/>
                <w:szCs w:val="16"/>
              </w:rPr>
            </w:pPr>
            <w:r w:rsidRPr="009519DA">
              <w:rPr>
                <w:rFonts w:ascii="Times New Roman" w:hAnsi="Times New Roman" w:cs="Times New Roman"/>
                <w:b/>
                <w:color w:val="333333"/>
                <w:sz w:val="16"/>
                <w:szCs w:val="16"/>
              </w:rPr>
              <w:t>Фамилия, имя, отчество</w:t>
            </w:r>
          </w:p>
        </w:tc>
        <w:tc>
          <w:tcPr>
            <w:tcW w:w="2073" w:type="dxa"/>
          </w:tcPr>
          <w:p w:rsidR="006C39E2" w:rsidRPr="009519DA" w:rsidRDefault="006C39E2" w:rsidP="0055193D">
            <w:pPr>
              <w:rPr>
                <w:rFonts w:ascii="Times New Roman" w:hAnsi="Times New Roman" w:cs="Times New Roman"/>
                <w:b/>
                <w:color w:val="333333"/>
              </w:rPr>
            </w:pPr>
          </w:p>
          <w:p w:rsidR="006C39E2" w:rsidRPr="009519DA" w:rsidRDefault="006C39E2" w:rsidP="0055193D">
            <w:pPr>
              <w:rPr>
                <w:rFonts w:ascii="Times New Roman" w:hAnsi="Times New Roman" w:cs="Times New Roman"/>
                <w:b/>
                <w:color w:val="333333"/>
              </w:rPr>
            </w:pPr>
            <w:r w:rsidRPr="009519DA">
              <w:rPr>
                <w:rFonts w:ascii="Times New Roman" w:hAnsi="Times New Roman" w:cs="Times New Roman"/>
                <w:b/>
                <w:color w:val="333333"/>
              </w:rPr>
              <w:t>__________________</w:t>
            </w:r>
          </w:p>
          <w:p w:rsidR="006C39E2" w:rsidRPr="009519DA" w:rsidRDefault="006C39E2" w:rsidP="0055193D">
            <w:pPr>
              <w:rPr>
                <w:rFonts w:ascii="Times New Roman" w:hAnsi="Times New Roman" w:cs="Times New Roman"/>
                <w:b/>
                <w:color w:val="333333"/>
                <w:sz w:val="16"/>
                <w:szCs w:val="16"/>
              </w:rPr>
            </w:pPr>
            <w:r w:rsidRPr="009519DA">
              <w:rPr>
                <w:rFonts w:ascii="Times New Roman" w:hAnsi="Times New Roman" w:cs="Times New Roman"/>
                <w:b/>
                <w:color w:val="333333"/>
                <w:sz w:val="16"/>
                <w:szCs w:val="16"/>
              </w:rPr>
              <w:t xml:space="preserve">         Подпись </w:t>
            </w:r>
          </w:p>
        </w:tc>
      </w:tr>
      <w:tr w:rsidR="006C39E2" w:rsidRPr="00FC0200" w:rsidTr="009519DA">
        <w:tc>
          <w:tcPr>
            <w:tcW w:w="1132" w:type="dxa"/>
          </w:tcPr>
          <w:p w:rsidR="006C39E2" w:rsidRPr="009519DA" w:rsidRDefault="006C39E2" w:rsidP="0055193D">
            <w:pPr>
              <w:rPr>
                <w:rFonts w:ascii="Times New Roman" w:hAnsi="Times New Roman" w:cs="Times New Roman"/>
                <w:b/>
                <w:color w:val="333333"/>
                <w:sz w:val="24"/>
                <w:szCs w:val="24"/>
              </w:rPr>
            </w:pPr>
          </w:p>
        </w:tc>
        <w:tc>
          <w:tcPr>
            <w:tcW w:w="9289" w:type="dxa"/>
            <w:gridSpan w:val="2"/>
          </w:tcPr>
          <w:p w:rsidR="006C39E2" w:rsidRPr="009519DA" w:rsidRDefault="006C39E2" w:rsidP="0055193D">
            <w:pPr>
              <w:rPr>
                <w:rFonts w:ascii="Times New Roman" w:hAnsi="Times New Roman" w:cs="Times New Roman"/>
                <w:b/>
                <w:color w:val="333333"/>
              </w:rPr>
            </w:pPr>
          </w:p>
          <w:p w:rsidR="006C39E2" w:rsidRPr="009519DA" w:rsidRDefault="006C39E2" w:rsidP="0055193D">
            <w:pPr>
              <w:rPr>
                <w:rFonts w:ascii="Times New Roman" w:hAnsi="Times New Roman" w:cs="Times New Roman"/>
                <w:b/>
                <w:color w:val="333333"/>
              </w:rPr>
            </w:pPr>
            <w:r w:rsidRPr="009519DA">
              <w:rPr>
                <w:rFonts w:ascii="Times New Roman" w:hAnsi="Times New Roman" w:cs="Times New Roman"/>
                <w:b/>
                <w:color w:val="333333"/>
              </w:rPr>
              <w:t xml:space="preserve">Паспорт  серия  ________ №___________ выдан «__»________________ г. </w:t>
            </w:r>
          </w:p>
          <w:p w:rsidR="006C39E2" w:rsidRPr="009519DA" w:rsidRDefault="006C39E2" w:rsidP="0055193D">
            <w:pPr>
              <w:rPr>
                <w:rFonts w:ascii="Times New Roman" w:hAnsi="Times New Roman" w:cs="Times New Roman"/>
                <w:b/>
                <w:color w:val="333333"/>
              </w:rPr>
            </w:pPr>
            <w:r w:rsidRPr="009519DA">
              <w:rPr>
                <w:rFonts w:ascii="Times New Roman" w:hAnsi="Times New Roman" w:cs="Times New Roman"/>
                <w:b/>
                <w:color w:val="333333"/>
              </w:rPr>
              <w:t>кем ______________________________________________________________________________________</w:t>
            </w:r>
          </w:p>
          <w:p w:rsidR="006C39E2" w:rsidRPr="009519DA" w:rsidRDefault="006C39E2" w:rsidP="0055193D">
            <w:pPr>
              <w:rPr>
                <w:rFonts w:ascii="Times New Roman" w:hAnsi="Times New Roman" w:cs="Times New Roman"/>
                <w:sz w:val="24"/>
                <w:szCs w:val="24"/>
              </w:rPr>
            </w:pPr>
          </w:p>
          <w:p w:rsidR="006C39E2" w:rsidRPr="009519DA" w:rsidRDefault="006C39E2" w:rsidP="009519DA">
            <w:pPr>
              <w:pBdr>
                <w:top w:val="single" w:sz="4" w:space="1" w:color="auto"/>
              </w:pBdr>
              <w:rPr>
                <w:rFonts w:ascii="Times New Roman" w:hAnsi="Times New Roman" w:cs="Times New Roman"/>
                <w:sz w:val="2"/>
                <w:szCs w:val="2"/>
              </w:rPr>
            </w:pPr>
          </w:p>
          <w:p w:rsidR="006C39E2" w:rsidRPr="009519DA" w:rsidRDefault="006C39E2" w:rsidP="0055193D">
            <w:pPr>
              <w:rPr>
                <w:rFonts w:ascii="Times New Roman" w:hAnsi="Times New Roman" w:cs="Times New Roman"/>
              </w:rPr>
            </w:pPr>
            <w:r w:rsidRPr="009519DA">
              <w:rPr>
                <w:rFonts w:ascii="Times New Roman" w:hAnsi="Times New Roman" w:cs="Times New Roman"/>
              </w:rPr>
              <w:t>реквизиты документа, подтверждающего право собственности на помещение</w:t>
            </w:r>
          </w:p>
          <w:p w:rsidR="006C39E2" w:rsidRPr="009519DA" w:rsidRDefault="006C39E2" w:rsidP="0055193D">
            <w:pPr>
              <w:rPr>
                <w:rFonts w:ascii="Times New Roman" w:hAnsi="Times New Roman" w:cs="Times New Roman"/>
                <w:sz w:val="24"/>
                <w:szCs w:val="24"/>
              </w:rPr>
            </w:pPr>
            <w:r w:rsidRPr="009519DA">
              <w:rPr>
                <w:rFonts w:ascii="Times New Roman" w:hAnsi="Times New Roman" w:cs="Times New Roman"/>
                <w:sz w:val="24"/>
                <w:szCs w:val="24"/>
              </w:rPr>
              <w:t>___________________________________________________________________________</w:t>
            </w:r>
          </w:p>
          <w:p w:rsidR="006C39E2" w:rsidRPr="009519DA" w:rsidRDefault="006C39E2" w:rsidP="0055193D">
            <w:pPr>
              <w:rPr>
                <w:rFonts w:ascii="Times New Roman" w:hAnsi="Times New Roman" w:cs="Times New Roman"/>
                <w:b/>
                <w:color w:val="333333"/>
                <w:sz w:val="24"/>
                <w:szCs w:val="24"/>
              </w:rPr>
            </w:pPr>
          </w:p>
        </w:tc>
      </w:tr>
    </w:tbl>
    <w:p w:rsidR="006C39E2" w:rsidRDefault="006C39E2" w:rsidP="00FC0200">
      <w:pPr>
        <w:ind w:firstLine="900"/>
        <w:rPr>
          <w:rFonts w:ascii="Times New Roman" w:hAnsi="Times New Roman" w:cs="Times New Roman"/>
          <w:b/>
          <w:color w:val="333333"/>
          <w:sz w:val="24"/>
          <w:szCs w:val="24"/>
        </w:rPr>
      </w:pPr>
    </w:p>
    <w:sectPr w:rsidR="006C39E2" w:rsidSect="00CC3D43">
      <w:pgSz w:w="11906" w:h="16838"/>
      <w:pgMar w:top="567" w:right="567" w:bottom="567" w:left="851"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D8B" w:rsidRDefault="00414D8B" w:rsidP="0094384D">
      <w:r>
        <w:separator/>
      </w:r>
    </w:p>
  </w:endnote>
  <w:endnote w:type="continuationSeparator" w:id="0">
    <w:p w:rsidR="00414D8B" w:rsidRDefault="00414D8B" w:rsidP="0094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D8B" w:rsidRDefault="00414D8B" w:rsidP="0094384D">
      <w:r>
        <w:separator/>
      </w:r>
    </w:p>
  </w:footnote>
  <w:footnote w:type="continuationSeparator" w:id="0">
    <w:p w:rsidR="00414D8B" w:rsidRDefault="00414D8B" w:rsidP="00943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4D"/>
    <w:rsid w:val="00011CA5"/>
    <w:rsid w:val="00031B72"/>
    <w:rsid w:val="00050AEA"/>
    <w:rsid w:val="000F54CC"/>
    <w:rsid w:val="00104511"/>
    <w:rsid w:val="00131D42"/>
    <w:rsid w:val="00132763"/>
    <w:rsid w:val="00146586"/>
    <w:rsid w:val="00165B3F"/>
    <w:rsid w:val="00174C63"/>
    <w:rsid w:val="001B044B"/>
    <w:rsid w:val="00237264"/>
    <w:rsid w:val="00280229"/>
    <w:rsid w:val="00280B5C"/>
    <w:rsid w:val="003110EF"/>
    <w:rsid w:val="0031312A"/>
    <w:rsid w:val="00356CA9"/>
    <w:rsid w:val="003A11B3"/>
    <w:rsid w:val="003C3798"/>
    <w:rsid w:val="003E1A33"/>
    <w:rsid w:val="003E4F59"/>
    <w:rsid w:val="00414D8B"/>
    <w:rsid w:val="004657CE"/>
    <w:rsid w:val="004747B0"/>
    <w:rsid w:val="00514674"/>
    <w:rsid w:val="0051697C"/>
    <w:rsid w:val="0055193D"/>
    <w:rsid w:val="00566F5F"/>
    <w:rsid w:val="005731E2"/>
    <w:rsid w:val="005A30E1"/>
    <w:rsid w:val="005B2D2F"/>
    <w:rsid w:val="005C663E"/>
    <w:rsid w:val="005E680D"/>
    <w:rsid w:val="00617004"/>
    <w:rsid w:val="00617921"/>
    <w:rsid w:val="00635D14"/>
    <w:rsid w:val="00637AB2"/>
    <w:rsid w:val="00660C7D"/>
    <w:rsid w:val="00692A08"/>
    <w:rsid w:val="006C39E2"/>
    <w:rsid w:val="006F3BBB"/>
    <w:rsid w:val="00752B03"/>
    <w:rsid w:val="00761B30"/>
    <w:rsid w:val="00783A3D"/>
    <w:rsid w:val="007C559E"/>
    <w:rsid w:val="008140B3"/>
    <w:rsid w:val="008434AC"/>
    <w:rsid w:val="008A7867"/>
    <w:rsid w:val="0094384D"/>
    <w:rsid w:val="009519DA"/>
    <w:rsid w:val="00975CC7"/>
    <w:rsid w:val="009A044A"/>
    <w:rsid w:val="009A52CB"/>
    <w:rsid w:val="009B4CEE"/>
    <w:rsid w:val="009E455B"/>
    <w:rsid w:val="009F160A"/>
    <w:rsid w:val="009F73AE"/>
    <w:rsid w:val="00A0031F"/>
    <w:rsid w:val="00A26E37"/>
    <w:rsid w:val="00A32A78"/>
    <w:rsid w:val="00A36555"/>
    <w:rsid w:val="00A77EB0"/>
    <w:rsid w:val="00AA1F32"/>
    <w:rsid w:val="00AD22BE"/>
    <w:rsid w:val="00AD47F9"/>
    <w:rsid w:val="00AF5555"/>
    <w:rsid w:val="00AF6FD5"/>
    <w:rsid w:val="00B61EFC"/>
    <w:rsid w:val="00B71FAB"/>
    <w:rsid w:val="00B74626"/>
    <w:rsid w:val="00BE085B"/>
    <w:rsid w:val="00C5706C"/>
    <w:rsid w:val="00CC3D43"/>
    <w:rsid w:val="00D863C4"/>
    <w:rsid w:val="00D9628E"/>
    <w:rsid w:val="00D966E2"/>
    <w:rsid w:val="00DB5D7F"/>
    <w:rsid w:val="00DF4040"/>
    <w:rsid w:val="00E11E30"/>
    <w:rsid w:val="00E6365C"/>
    <w:rsid w:val="00E708F0"/>
    <w:rsid w:val="00EC61B0"/>
    <w:rsid w:val="00F01D01"/>
    <w:rsid w:val="00F65349"/>
    <w:rsid w:val="00F659EB"/>
    <w:rsid w:val="00FB3E17"/>
    <w:rsid w:val="00FC0200"/>
    <w:rsid w:val="00FF1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A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94384D"/>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0" w:type="dxa"/>
        <w:bottom w:w="0" w:type="dxa"/>
        <w:right w:w="0" w:type="dxa"/>
      </w:tblCellMar>
    </w:tblPr>
  </w:style>
  <w:style w:type="paragraph" w:styleId="a3">
    <w:name w:val="header"/>
    <w:basedOn w:val="a"/>
    <w:link w:val="a4"/>
    <w:uiPriority w:val="99"/>
    <w:rsid w:val="00637AB2"/>
    <w:pPr>
      <w:tabs>
        <w:tab w:val="center" w:pos="4677"/>
        <w:tab w:val="right" w:pos="9355"/>
      </w:tabs>
    </w:pPr>
  </w:style>
  <w:style w:type="character" w:customStyle="1" w:styleId="a4">
    <w:name w:val="Верхний колонтитул Знак"/>
    <w:link w:val="a3"/>
    <w:uiPriority w:val="99"/>
    <w:semiHidden/>
    <w:locked/>
    <w:rsid w:val="0031312A"/>
    <w:rPr>
      <w:rFonts w:cs="Times New Roman"/>
      <w:sz w:val="20"/>
      <w:szCs w:val="20"/>
    </w:rPr>
  </w:style>
  <w:style w:type="paragraph" w:styleId="a5">
    <w:name w:val="footer"/>
    <w:basedOn w:val="a"/>
    <w:link w:val="a6"/>
    <w:uiPriority w:val="99"/>
    <w:rsid w:val="00637AB2"/>
    <w:pPr>
      <w:tabs>
        <w:tab w:val="center" w:pos="4677"/>
        <w:tab w:val="right" w:pos="9355"/>
      </w:tabs>
    </w:pPr>
  </w:style>
  <w:style w:type="character" w:customStyle="1" w:styleId="a6">
    <w:name w:val="Нижний колонтитул Знак"/>
    <w:link w:val="a5"/>
    <w:uiPriority w:val="99"/>
    <w:semiHidden/>
    <w:locked/>
    <w:rsid w:val="0031312A"/>
    <w:rPr>
      <w:rFonts w:cs="Times New Roman"/>
      <w:sz w:val="20"/>
      <w:szCs w:val="20"/>
    </w:rPr>
  </w:style>
  <w:style w:type="paragraph" w:styleId="a7">
    <w:name w:val="Normal (Web)"/>
    <w:basedOn w:val="a"/>
    <w:uiPriority w:val="99"/>
    <w:rsid w:val="003C3798"/>
    <w:pPr>
      <w:spacing w:before="100" w:beforeAutospacing="1" w:after="100" w:afterAutospacing="1"/>
    </w:pPr>
    <w:rPr>
      <w:rFonts w:ascii="Times New Roman" w:hAnsi="Times New Roman" w:cs="Times New Roman"/>
      <w:sz w:val="24"/>
      <w:szCs w:val="24"/>
    </w:rPr>
  </w:style>
  <w:style w:type="character" w:styleId="a8">
    <w:name w:val="Strong"/>
    <w:uiPriority w:val="99"/>
    <w:qFormat/>
    <w:locked/>
    <w:rsid w:val="003C3798"/>
    <w:rPr>
      <w:rFonts w:cs="Times New Roman"/>
      <w:b/>
      <w:bCs/>
    </w:rPr>
  </w:style>
  <w:style w:type="character" w:styleId="a9">
    <w:name w:val="Hyperlink"/>
    <w:uiPriority w:val="99"/>
    <w:rsid w:val="003C3798"/>
    <w:rPr>
      <w:rFonts w:cs="Times New Roman"/>
      <w:color w:val="0000FF"/>
      <w:u w:val="single"/>
    </w:rPr>
  </w:style>
  <w:style w:type="table" w:styleId="aa">
    <w:name w:val="Table Grid"/>
    <w:basedOn w:val="a1"/>
    <w:uiPriority w:val="99"/>
    <w:locked/>
    <w:rsid w:val="00FC0200"/>
    <w:rPr>
      <w:rFonts w:eastAsia="Times New Roman"/>
    </w:rPr>
    <w:tblPr/>
  </w:style>
  <w:style w:type="paragraph" w:styleId="ab">
    <w:name w:val="Balloon Text"/>
    <w:basedOn w:val="a"/>
    <w:link w:val="ac"/>
    <w:uiPriority w:val="99"/>
    <w:semiHidden/>
    <w:unhideWhenUsed/>
    <w:rsid w:val="00AF6FD5"/>
    <w:rPr>
      <w:rFonts w:ascii="Tahoma" w:hAnsi="Tahoma" w:cs="Tahoma"/>
      <w:sz w:val="16"/>
      <w:szCs w:val="16"/>
    </w:rPr>
  </w:style>
  <w:style w:type="character" w:customStyle="1" w:styleId="ac">
    <w:name w:val="Текст выноски Знак"/>
    <w:link w:val="ab"/>
    <w:uiPriority w:val="99"/>
    <w:semiHidden/>
    <w:rsid w:val="00AF6F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A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94384D"/>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0" w:type="dxa"/>
        <w:bottom w:w="0" w:type="dxa"/>
        <w:right w:w="0" w:type="dxa"/>
      </w:tblCellMar>
    </w:tblPr>
  </w:style>
  <w:style w:type="paragraph" w:styleId="a3">
    <w:name w:val="header"/>
    <w:basedOn w:val="a"/>
    <w:link w:val="a4"/>
    <w:uiPriority w:val="99"/>
    <w:rsid w:val="00637AB2"/>
    <w:pPr>
      <w:tabs>
        <w:tab w:val="center" w:pos="4677"/>
        <w:tab w:val="right" w:pos="9355"/>
      </w:tabs>
    </w:pPr>
  </w:style>
  <w:style w:type="character" w:customStyle="1" w:styleId="a4">
    <w:name w:val="Верхний колонтитул Знак"/>
    <w:link w:val="a3"/>
    <w:uiPriority w:val="99"/>
    <w:semiHidden/>
    <w:locked/>
    <w:rsid w:val="0031312A"/>
    <w:rPr>
      <w:rFonts w:cs="Times New Roman"/>
      <w:sz w:val="20"/>
      <w:szCs w:val="20"/>
    </w:rPr>
  </w:style>
  <w:style w:type="paragraph" w:styleId="a5">
    <w:name w:val="footer"/>
    <w:basedOn w:val="a"/>
    <w:link w:val="a6"/>
    <w:uiPriority w:val="99"/>
    <w:rsid w:val="00637AB2"/>
    <w:pPr>
      <w:tabs>
        <w:tab w:val="center" w:pos="4677"/>
        <w:tab w:val="right" w:pos="9355"/>
      </w:tabs>
    </w:pPr>
  </w:style>
  <w:style w:type="character" w:customStyle="1" w:styleId="a6">
    <w:name w:val="Нижний колонтитул Знак"/>
    <w:link w:val="a5"/>
    <w:uiPriority w:val="99"/>
    <w:semiHidden/>
    <w:locked/>
    <w:rsid w:val="0031312A"/>
    <w:rPr>
      <w:rFonts w:cs="Times New Roman"/>
      <w:sz w:val="20"/>
      <w:szCs w:val="20"/>
    </w:rPr>
  </w:style>
  <w:style w:type="paragraph" w:styleId="a7">
    <w:name w:val="Normal (Web)"/>
    <w:basedOn w:val="a"/>
    <w:uiPriority w:val="99"/>
    <w:rsid w:val="003C3798"/>
    <w:pPr>
      <w:spacing w:before="100" w:beforeAutospacing="1" w:after="100" w:afterAutospacing="1"/>
    </w:pPr>
    <w:rPr>
      <w:rFonts w:ascii="Times New Roman" w:hAnsi="Times New Roman" w:cs="Times New Roman"/>
      <w:sz w:val="24"/>
      <w:szCs w:val="24"/>
    </w:rPr>
  </w:style>
  <w:style w:type="character" w:styleId="a8">
    <w:name w:val="Strong"/>
    <w:uiPriority w:val="99"/>
    <w:qFormat/>
    <w:locked/>
    <w:rsid w:val="003C3798"/>
    <w:rPr>
      <w:rFonts w:cs="Times New Roman"/>
      <w:b/>
      <w:bCs/>
    </w:rPr>
  </w:style>
  <w:style w:type="character" w:styleId="a9">
    <w:name w:val="Hyperlink"/>
    <w:uiPriority w:val="99"/>
    <w:rsid w:val="003C3798"/>
    <w:rPr>
      <w:rFonts w:cs="Times New Roman"/>
      <w:color w:val="0000FF"/>
      <w:u w:val="single"/>
    </w:rPr>
  </w:style>
  <w:style w:type="table" w:styleId="aa">
    <w:name w:val="Table Grid"/>
    <w:basedOn w:val="a1"/>
    <w:uiPriority w:val="99"/>
    <w:locked/>
    <w:rsid w:val="00FC0200"/>
    <w:rPr>
      <w:rFonts w:eastAsia="Times New Roman"/>
    </w:rPr>
    <w:tblPr/>
  </w:style>
  <w:style w:type="paragraph" w:styleId="ab">
    <w:name w:val="Balloon Text"/>
    <w:basedOn w:val="a"/>
    <w:link w:val="ac"/>
    <w:uiPriority w:val="99"/>
    <w:semiHidden/>
    <w:unhideWhenUsed/>
    <w:rsid w:val="00AF6FD5"/>
    <w:rPr>
      <w:rFonts w:ascii="Tahoma" w:hAnsi="Tahoma" w:cs="Tahoma"/>
      <w:sz w:val="16"/>
      <w:szCs w:val="16"/>
    </w:rPr>
  </w:style>
  <w:style w:type="character" w:customStyle="1" w:styleId="ac">
    <w:name w:val="Текст выноски Знак"/>
    <w:link w:val="ab"/>
    <w:uiPriority w:val="99"/>
    <w:semiHidden/>
    <w:rsid w:val="00AF6F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71734">
      <w:marLeft w:val="0"/>
      <w:marRight w:val="0"/>
      <w:marTop w:val="0"/>
      <w:marBottom w:val="0"/>
      <w:divBdr>
        <w:top w:val="none" w:sz="0" w:space="0" w:color="auto"/>
        <w:left w:val="none" w:sz="0" w:space="0" w:color="auto"/>
        <w:bottom w:val="none" w:sz="0" w:space="0" w:color="auto"/>
        <w:right w:val="none" w:sz="0" w:space="0" w:color="auto"/>
      </w:divBdr>
      <w:divsChild>
        <w:div w:id="545071736">
          <w:marLeft w:val="0"/>
          <w:marRight w:val="0"/>
          <w:marTop w:val="0"/>
          <w:marBottom w:val="0"/>
          <w:divBdr>
            <w:top w:val="none" w:sz="0" w:space="0" w:color="auto"/>
            <w:left w:val="none" w:sz="0" w:space="0" w:color="auto"/>
            <w:bottom w:val="none" w:sz="0" w:space="0" w:color="auto"/>
            <w:right w:val="none" w:sz="0" w:space="0" w:color="auto"/>
          </w:divBdr>
          <w:divsChild>
            <w:div w:id="545071737">
              <w:marLeft w:val="0"/>
              <w:marRight w:val="0"/>
              <w:marTop w:val="0"/>
              <w:marBottom w:val="0"/>
              <w:divBdr>
                <w:top w:val="none" w:sz="0" w:space="0" w:color="auto"/>
                <w:left w:val="none" w:sz="0" w:space="0" w:color="auto"/>
                <w:bottom w:val="none" w:sz="0" w:space="0" w:color="auto"/>
                <w:right w:val="none" w:sz="0" w:space="0" w:color="auto"/>
              </w:divBdr>
              <w:divsChild>
                <w:div w:id="5450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sultantplus\::offline:ref=E3DA94E2336EE138137B5C5A0DC1009441E0C8CCFE7A655DF467148FF78EA0509A925BFF0594938Bq7yA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consultantplus\::offline:ref=E3DA94E2336EE138137B5C5A0DC1009441E0C5CCFD7B655DF467148FF78EA0509A925BFF05959283q7y7F" TargetMode="External"/><Relationship Id="rId5" Type="http://schemas.openxmlformats.org/officeDocument/2006/relationships/webSettings" Target="webSettings.xml"/><Relationship Id="rId10" Type="http://schemas.openxmlformats.org/officeDocument/2006/relationships/hyperlink" Target="file:///C:\consultantplus\::offline:ref=E3DA94E2336EE138137B5C5A0DC1009441E0C5CCFD7B655DF467148FF78EA0509A925BFF0595928Cq7y7F" TargetMode="External"/><Relationship Id="rId4" Type="http://schemas.openxmlformats.org/officeDocument/2006/relationships/settings" Target="settings.xml"/><Relationship Id="rId9" Type="http://schemas.openxmlformats.org/officeDocument/2006/relationships/hyperlink" Target="file:///C:\consultantplus\::offline:ref=E3DA94E2336EE138137B5C5A0DC1009441E0C8CCFE7A655DF467148FF78EA0509A925BFF0594948Dq7y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10282</Words>
  <Characters>58610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Монолит</dc:creator>
  <cp:lastModifiedBy>Монолит</cp:lastModifiedBy>
  <cp:revision>2</cp:revision>
  <cp:lastPrinted>2015-02-04T05:50:00Z</cp:lastPrinted>
  <dcterms:created xsi:type="dcterms:W3CDTF">2015-02-05T08:05:00Z</dcterms:created>
  <dcterms:modified xsi:type="dcterms:W3CDTF">2015-02-05T08:05:00Z</dcterms:modified>
</cp:coreProperties>
</file>